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766" w:rsidRPr="002B679A" w:rsidRDefault="00D5270F" w:rsidP="00A75C77">
      <w:pPr>
        <w:rPr>
          <w:rFonts w:ascii="Arial" w:hAnsi="Arial" w:cs="Arial"/>
          <w:sz w:val="20"/>
          <w:szCs w:val="20"/>
        </w:rPr>
      </w:pPr>
      <w:r w:rsidRPr="002B679A">
        <w:rPr>
          <w:rFonts w:ascii="Arial" w:hAnsi="Arial" w:cs="Arial"/>
          <w:sz w:val="20"/>
          <w:szCs w:val="20"/>
        </w:rPr>
        <w:t>Sunday 13 October 2019</w:t>
      </w:r>
      <w:r w:rsidR="00FC4766" w:rsidRPr="002B679A">
        <w:rPr>
          <w:rFonts w:ascii="Arial" w:hAnsi="Arial" w:cs="Arial"/>
          <w:sz w:val="20"/>
          <w:szCs w:val="20"/>
        </w:rPr>
        <w:t>, 3pm</w:t>
      </w:r>
      <w:r w:rsidR="00A0288D" w:rsidRPr="002B679A">
        <w:rPr>
          <w:rFonts w:ascii="Arial" w:hAnsi="Arial" w:cs="Arial"/>
          <w:sz w:val="20"/>
          <w:szCs w:val="20"/>
        </w:rPr>
        <w:t xml:space="preserve">, </w:t>
      </w:r>
      <w:r w:rsidR="00FC4766" w:rsidRPr="002B679A">
        <w:rPr>
          <w:rFonts w:ascii="Arial" w:hAnsi="Arial" w:cs="Arial"/>
          <w:sz w:val="20"/>
          <w:szCs w:val="20"/>
        </w:rPr>
        <w:t xml:space="preserve">Chorleywood </w:t>
      </w:r>
      <w:r w:rsidR="00BA2640" w:rsidRPr="002B679A">
        <w:rPr>
          <w:rFonts w:ascii="Arial" w:hAnsi="Arial" w:cs="Arial"/>
          <w:sz w:val="20"/>
          <w:szCs w:val="20"/>
        </w:rPr>
        <w:t>Memorial</w:t>
      </w:r>
      <w:r w:rsidR="00FC4766" w:rsidRPr="002B679A">
        <w:rPr>
          <w:rFonts w:ascii="Arial" w:hAnsi="Arial" w:cs="Arial"/>
          <w:sz w:val="20"/>
          <w:szCs w:val="20"/>
        </w:rPr>
        <w:t xml:space="preserve"> Hall</w:t>
      </w:r>
    </w:p>
    <w:p w:rsidR="00BA2640" w:rsidRPr="002B679A" w:rsidRDefault="00D5270F" w:rsidP="00A75C77">
      <w:pPr>
        <w:rPr>
          <w:rFonts w:ascii="Arial" w:hAnsi="Arial" w:cs="Arial"/>
          <w:b/>
          <w:sz w:val="20"/>
          <w:szCs w:val="20"/>
          <w:u w:val="single"/>
        </w:rPr>
      </w:pPr>
      <w:r w:rsidRPr="002B679A">
        <w:rPr>
          <w:rFonts w:ascii="Arial" w:hAnsi="Arial" w:cs="Arial"/>
          <w:b/>
          <w:sz w:val="20"/>
          <w:szCs w:val="20"/>
          <w:u w:val="single"/>
        </w:rPr>
        <w:t xml:space="preserve">Peter Nall </w:t>
      </w:r>
      <w:r w:rsidR="00BA2640" w:rsidRPr="002B679A">
        <w:rPr>
          <w:rFonts w:ascii="Arial" w:hAnsi="Arial" w:cs="Arial"/>
          <w:b/>
          <w:sz w:val="20"/>
          <w:szCs w:val="20"/>
          <w:u w:val="single"/>
        </w:rPr>
        <w:t>directs the d</w:t>
      </w:r>
      <w:r w:rsidR="008E5101" w:rsidRPr="002B679A">
        <w:rPr>
          <w:rFonts w:ascii="Arial" w:hAnsi="Arial" w:cs="Arial"/>
          <w:b/>
          <w:sz w:val="20"/>
          <w:szCs w:val="20"/>
          <w:u w:val="single"/>
        </w:rPr>
        <w:t>é</w:t>
      </w:r>
      <w:r w:rsidR="00BA2640" w:rsidRPr="002B679A">
        <w:rPr>
          <w:rFonts w:ascii="Arial" w:hAnsi="Arial" w:cs="Arial"/>
          <w:b/>
          <w:sz w:val="20"/>
          <w:szCs w:val="20"/>
          <w:u w:val="single"/>
        </w:rPr>
        <w:t>but performance of the</w:t>
      </w:r>
    </w:p>
    <w:p w:rsidR="008E5101" w:rsidRPr="002B679A" w:rsidRDefault="00BA2640" w:rsidP="00A75C77">
      <w:pPr>
        <w:rPr>
          <w:rFonts w:ascii="Arial" w:hAnsi="Arial" w:cs="Arial"/>
          <w:b/>
          <w:sz w:val="20"/>
          <w:szCs w:val="20"/>
          <w:u w:val="single"/>
        </w:rPr>
      </w:pPr>
      <w:r w:rsidRPr="002B679A">
        <w:rPr>
          <w:rFonts w:ascii="Arial" w:hAnsi="Arial" w:cs="Arial"/>
          <w:b/>
          <w:sz w:val="20"/>
          <w:szCs w:val="20"/>
          <w:u w:val="single"/>
        </w:rPr>
        <w:t>18-17</w:t>
      </w:r>
      <w:r w:rsidR="00D5270F" w:rsidRPr="002B679A">
        <w:rPr>
          <w:rFonts w:ascii="Arial" w:hAnsi="Arial" w:cs="Arial"/>
          <w:b/>
          <w:sz w:val="20"/>
          <w:szCs w:val="20"/>
          <w:u w:val="single"/>
        </w:rPr>
        <w:t xml:space="preserve"> </w:t>
      </w:r>
      <w:r w:rsidRPr="002B679A">
        <w:rPr>
          <w:rFonts w:ascii="Arial" w:hAnsi="Arial" w:cs="Arial"/>
          <w:b/>
          <w:sz w:val="20"/>
          <w:szCs w:val="20"/>
          <w:u w:val="single"/>
        </w:rPr>
        <w:t>ENSEMBLE</w:t>
      </w:r>
    </w:p>
    <w:p w:rsidR="008E5101" w:rsidRPr="002B679A" w:rsidRDefault="00BA2640" w:rsidP="00A75C77">
      <w:pPr>
        <w:rPr>
          <w:rFonts w:ascii="Arial" w:hAnsi="Arial" w:cs="Arial"/>
          <w:sz w:val="20"/>
          <w:szCs w:val="20"/>
        </w:rPr>
      </w:pPr>
      <w:r w:rsidRPr="002B679A">
        <w:rPr>
          <w:rFonts w:ascii="Arial" w:hAnsi="Arial" w:cs="Arial"/>
          <w:sz w:val="20"/>
          <w:szCs w:val="20"/>
        </w:rPr>
        <w:t>15 expert string players from</w:t>
      </w:r>
      <w:r w:rsidR="008E5101" w:rsidRPr="002B679A">
        <w:rPr>
          <w:rFonts w:ascii="Arial" w:hAnsi="Arial" w:cs="Arial"/>
          <w:sz w:val="20"/>
          <w:szCs w:val="20"/>
        </w:rPr>
        <w:t xml:space="preserve"> </w:t>
      </w:r>
      <w:r w:rsidRPr="002B679A">
        <w:rPr>
          <w:rFonts w:ascii="Arial" w:hAnsi="Arial" w:cs="Arial"/>
          <w:sz w:val="20"/>
          <w:szCs w:val="20"/>
        </w:rPr>
        <w:t xml:space="preserve">Peter’s wide range </w:t>
      </w:r>
    </w:p>
    <w:p w:rsidR="00BA2640" w:rsidRPr="002B679A" w:rsidRDefault="00BA2640" w:rsidP="00A75C77">
      <w:pPr>
        <w:rPr>
          <w:rFonts w:ascii="Arial" w:hAnsi="Arial" w:cs="Arial"/>
          <w:sz w:val="20"/>
          <w:szCs w:val="20"/>
        </w:rPr>
      </w:pPr>
      <w:proofErr w:type="gramStart"/>
      <w:r w:rsidRPr="002B679A">
        <w:rPr>
          <w:rFonts w:ascii="Arial" w:hAnsi="Arial" w:cs="Arial"/>
          <w:sz w:val="20"/>
          <w:szCs w:val="20"/>
        </w:rPr>
        <w:t>of</w:t>
      </w:r>
      <w:proofErr w:type="gramEnd"/>
      <w:r w:rsidRPr="002B679A">
        <w:rPr>
          <w:rFonts w:ascii="Arial" w:hAnsi="Arial" w:cs="Arial"/>
          <w:sz w:val="20"/>
          <w:szCs w:val="20"/>
        </w:rPr>
        <w:t xml:space="preserve"> </w:t>
      </w:r>
      <w:r w:rsidR="008E5101" w:rsidRPr="002B679A">
        <w:rPr>
          <w:rFonts w:ascii="Arial" w:hAnsi="Arial" w:cs="Arial"/>
          <w:sz w:val="20"/>
          <w:szCs w:val="20"/>
        </w:rPr>
        <w:t>professional colleagues</w:t>
      </w:r>
      <w:r w:rsidRPr="002B679A">
        <w:rPr>
          <w:rFonts w:ascii="Arial" w:hAnsi="Arial" w:cs="Arial"/>
          <w:sz w:val="20"/>
          <w:szCs w:val="20"/>
        </w:rPr>
        <w:t xml:space="preserve"> in the surrounding district</w:t>
      </w:r>
    </w:p>
    <w:p w:rsidR="00BA2640" w:rsidRPr="002B679A" w:rsidRDefault="00BA2640" w:rsidP="00A75C77">
      <w:pPr>
        <w:rPr>
          <w:rFonts w:ascii="Arial" w:hAnsi="Arial" w:cs="Arial"/>
          <w:sz w:val="20"/>
          <w:szCs w:val="20"/>
        </w:rPr>
      </w:pPr>
      <w:r w:rsidRPr="002B679A">
        <w:rPr>
          <w:rFonts w:ascii="Arial" w:hAnsi="Arial" w:cs="Arial"/>
          <w:sz w:val="20"/>
          <w:szCs w:val="20"/>
          <w:highlight w:val="red"/>
        </w:rPr>
        <w:t>The p</w:t>
      </w:r>
      <w:r w:rsidR="00D5270F" w:rsidRPr="002B679A">
        <w:rPr>
          <w:rFonts w:ascii="Arial" w:hAnsi="Arial" w:cs="Arial"/>
          <w:sz w:val="20"/>
          <w:szCs w:val="20"/>
          <w:highlight w:val="red"/>
        </w:rPr>
        <w:t xml:space="preserve">rogramme </w:t>
      </w:r>
      <w:r w:rsidRPr="002B679A">
        <w:rPr>
          <w:rFonts w:ascii="Arial" w:hAnsi="Arial" w:cs="Arial"/>
          <w:sz w:val="20"/>
          <w:szCs w:val="20"/>
          <w:highlight w:val="red"/>
        </w:rPr>
        <w:t>includes</w:t>
      </w:r>
    </w:p>
    <w:p w:rsidR="00DD5243" w:rsidRPr="002B679A" w:rsidRDefault="00BA2640" w:rsidP="00A75C77">
      <w:pPr>
        <w:rPr>
          <w:rFonts w:ascii="Arial" w:hAnsi="Arial" w:cs="Arial"/>
          <w:b/>
          <w:sz w:val="20"/>
          <w:szCs w:val="20"/>
          <w:u w:val="single"/>
        </w:rPr>
      </w:pPr>
      <w:r w:rsidRPr="002B679A">
        <w:rPr>
          <w:rFonts w:ascii="Arial" w:hAnsi="Arial" w:cs="Arial"/>
          <w:b/>
          <w:sz w:val="20"/>
          <w:szCs w:val="20"/>
          <w:u w:val="single"/>
        </w:rPr>
        <w:t xml:space="preserve">Felix </w:t>
      </w:r>
      <w:r w:rsidR="00D5270F" w:rsidRPr="002B679A">
        <w:rPr>
          <w:rFonts w:ascii="Arial" w:hAnsi="Arial" w:cs="Arial"/>
          <w:b/>
          <w:sz w:val="20"/>
          <w:szCs w:val="20"/>
          <w:u w:val="single"/>
        </w:rPr>
        <w:t>Mendelssohn</w:t>
      </w:r>
      <w:r w:rsidRPr="002B679A">
        <w:rPr>
          <w:rFonts w:ascii="Arial" w:hAnsi="Arial" w:cs="Arial"/>
          <w:b/>
          <w:sz w:val="20"/>
          <w:szCs w:val="20"/>
          <w:u w:val="single"/>
        </w:rPr>
        <w:t xml:space="preserve"> (1809-1847)</w:t>
      </w:r>
    </w:p>
    <w:p w:rsidR="00D5270F" w:rsidRPr="002B679A" w:rsidRDefault="00D5270F" w:rsidP="00A75C77">
      <w:pPr>
        <w:rPr>
          <w:rFonts w:ascii="Arial" w:hAnsi="Arial" w:cs="Arial"/>
          <w:b/>
          <w:sz w:val="20"/>
          <w:szCs w:val="20"/>
        </w:rPr>
      </w:pPr>
      <w:r w:rsidRPr="002B679A">
        <w:rPr>
          <w:rFonts w:ascii="Arial" w:hAnsi="Arial" w:cs="Arial"/>
          <w:b/>
          <w:sz w:val="20"/>
          <w:szCs w:val="20"/>
        </w:rPr>
        <w:t>String Octet</w:t>
      </w:r>
      <w:r w:rsidR="00BA2640" w:rsidRPr="002B679A">
        <w:rPr>
          <w:rFonts w:ascii="Arial" w:hAnsi="Arial" w:cs="Arial"/>
          <w:b/>
          <w:sz w:val="20"/>
          <w:szCs w:val="20"/>
        </w:rPr>
        <w:t xml:space="preserve"> in E flat, op.20</w:t>
      </w:r>
    </w:p>
    <w:p w:rsidR="00DD5243" w:rsidRPr="002B679A" w:rsidRDefault="005B77BC" w:rsidP="00DD5243">
      <w:pPr>
        <w:rPr>
          <w:rFonts w:ascii="Arial" w:hAnsi="Arial" w:cs="Arial"/>
          <w:b/>
          <w:i/>
          <w:sz w:val="20"/>
          <w:szCs w:val="20"/>
        </w:rPr>
      </w:pPr>
      <w:r w:rsidRPr="002B679A">
        <w:rPr>
          <w:rFonts w:ascii="Arial" w:hAnsi="Arial" w:cs="Arial"/>
          <w:b/>
          <w:i/>
          <w:sz w:val="20"/>
          <w:szCs w:val="20"/>
        </w:rPr>
        <w:t xml:space="preserve">1. </w:t>
      </w:r>
      <w:r w:rsidR="00DD5243" w:rsidRPr="002B679A">
        <w:rPr>
          <w:rFonts w:ascii="Arial" w:hAnsi="Arial" w:cs="Arial"/>
          <w:b/>
          <w:i/>
          <w:sz w:val="20"/>
          <w:szCs w:val="20"/>
        </w:rPr>
        <w:t xml:space="preserve">Allegro moderato, ma con </w:t>
      </w:r>
      <w:proofErr w:type="spellStart"/>
      <w:r w:rsidR="00DD5243" w:rsidRPr="002B679A">
        <w:rPr>
          <w:rFonts w:ascii="Arial" w:hAnsi="Arial" w:cs="Arial"/>
          <w:b/>
          <w:i/>
          <w:sz w:val="20"/>
          <w:szCs w:val="20"/>
        </w:rPr>
        <w:t>fuoco</w:t>
      </w:r>
      <w:proofErr w:type="spellEnd"/>
      <w:r w:rsidR="00DD5243" w:rsidRPr="002B679A">
        <w:rPr>
          <w:rFonts w:ascii="Arial" w:hAnsi="Arial" w:cs="Arial"/>
          <w:b/>
          <w:i/>
          <w:sz w:val="20"/>
          <w:szCs w:val="20"/>
        </w:rPr>
        <w:t xml:space="preserve"> </w:t>
      </w:r>
    </w:p>
    <w:p w:rsidR="005B77BC" w:rsidRPr="002B679A" w:rsidRDefault="005B77BC" w:rsidP="005B77BC">
      <w:pPr>
        <w:rPr>
          <w:rFonts w:ascii="Arial" w:hAnsi="Arial" w:cs="Arial"/>
          <w:b/>
          <w:i/>
          <w:sz w:val="20"/>
          <w:szCs w:val="20"/>
        </w:rPr>
      </w:pPr>
      <w:r w:rsidRPr="002B679A">
        <w:rPr>
          <w:rFonts w:ascii="Arial" w:hAnsi="Arial" w:cs="Arial"/>
          <w:b/>
          <w:i/>
          <w:sz w:val="20"/>
          <w:szCs w:val="20"/>
        </w:rPr>
        <w:t>2. Andante</w:t>
      </w:r>
    </w:p>
    <w:p w:rsidR="005B77BC" w:rsidRPr="002B679A" w:rsidRDefault="005B77BC" w:rsidP="005B77BC">
      <w:pPr>
        <w:rPr>
          <w:rFonts w:ascii="Arial" w:hAnsi="Arial" w:cs="Arial"/>
          <w:b/>
          <w:i/>
          <w:sz w:val="20"/>
          <w:szCs w:val="20"/>
        </w:rPr>
      </w:pPr>
      <w:r w:rsidRPr="002B679A">
        <w:rPr>
          <w:rFonts w:ascii="Arial" w:hAnsi="Arial" w:cs="Arial"/>
          <w:b/>
          <w:i/>
          <w:sz w:val="20"/>
          <w:szCs w:val="20"/>
        </w:rPr>
        <w:t xml:space="preserve">3. Scherzo:  Allegro </w:t>
      </w:r>
      <w:proofErr w:type="spellStart"/>
      <w:r w:rsidRPr="002B679A">
        <w:rPr>
          <w:rFonts w:ascii="Arial" w:hAnsi="Arial" w:cs="Arial"/>
          <w:b/>
          <w:i/>
          <w:sz w:val="20"/>
          <w:szCs w:val="20"/>
        </w:rPr>
        <w:t>leggierissimo</w:t>
      </w:r>
      <w:proofErr w:type="spellEnd"/>
      <w:r w:rsidRPr="002B679A">
        <w:rPr>
          <w:rFonts w:ascii="Arial" w:hAnsi="Arial" w:cs="Arial"/>
          <w:b/>
          <w:i/>
          <w:sz w:val="20"/>
          <w:szCs w:val="20"/>
        </w:rPr>
        <w:t xml:space="preserve">. </w:t>
      </w:r>
    </w:p>
    <w:p w:rsidR="005B77BC" w:rsidRPr="002B679A" w:rsidRDefault="005B77BC" w:rsidP="005B77BC">
      <w:pPr>
        <w:rPr>
          <w:rFonts w:ascii="Arial" w:hAnsi="Arial" w:cs="Arial"/>
          <w:b/>
          <w:i/>
          <w:sz w:val="20"/>
          <w:szCs w:val="20"/>
        </w:rPr>
      </w:pPr>
      <w:r w:rsidRPr="002B679A">
        <w:rPr>
          <w:rFonts w:ascii="Arial" w:hAnsi="Arial" w:cs="Arial"/>
          <w:b/>
          <w:i/>
          <w:sz w:val="20"/>
          <w:szCs w:val="20"/>
        </w:rPr>
        <w:t>4. Presto</w:t>
      </w:r>
    </w:p>
    <w:p w:rsidR="005B77BC" w:rsidRPr="002B679A" w:rsidRDefault="0000164F" w:rsidP="0000164F">
      <w:pPr>
        <w:rPr>
          <w:rFonts w:ascii="Arial" w:hAnsi="Arial" w:cs="Arial"/>
          <w:sz w:val="20"/>
          <w:szCs w:val="20"/>
          <w:lang w:val="en-US"/>
        </w:rPr>
      </w:pPr>
      <w:r w:rsidRPr="002B679A">
        <w:rPr>
          <w:rFonts w:ascii="Arial" w:hAnsi="Arial" w:cs="Arial"/>
          <w:sz w:val="20"/>
          <w:szCs w:val="20"/>
        </w:rPr>
        <w:t xml:space="preserve">Felix Mendelssohn was </w:t>
      </w:r>
      <w:r w:rsidR="005B77BC" w:rsidRPr="002B679A">
        <w:rPr>
          <w:rFonts w:ascii="Arial" w:hAnsi="Arial" w:cs="Arial"/>
          <w:sz w:val="20"/>
          <w:szCs w:val="20"/>
          <w:lang w:val="en-US"/>
        </w:rPr>
        <w:t>born in Hamburg, on 3 February 1809, the son of Leah Salomon and Abraham Mendelssohn, a wealthy banker, and the grandson of the Jewish rabbi and philosopher, Moses Mendelssohn.  Being born in a family of well-to-do intellectuals certainly had its advantages, providing the ideal cultural environment for the artistic and precocious young Felix</w:t>
      </w:r>
      <w:r w:rsidRPr="002B679A">
        <w:rPr>
          <w:rFonts w:ascii="Arial" w:hAnsi="Arial" w:cs="Arial"/>
          <w:sz w:val="20"/>
          <w:szCs w:val="20"/>
          <w:lang w:val="en-US"/>
        </w:rPr>
        <w:t xml:space="preserve"> and his enormously talented elder sister, Fanny</w:t>
      </w:r>
      <w:r w:rsidR="000D0BED" w:rsidRPr="002B679A">
        <w:rPr>
          <w:rFonts w:ascii="Arial" w:hAnsi="Arial" w:cs="Arial"/>
          <w:sz w:val="20"/>
          <w:szCs w:val="20"/>
          <w:lang w:val="en-US"/>
        </w:rPr>
        <w:t xml:space="preserve">, and their father </w:t>
      </w:r>
      <w:r w:rsidR="000D0BED" w:rsidRPr="002B679A">
        <w:rPr>
          <w:rFonts w:ascii="Arial" w:hAnsi="Arial" w:cs="Arial"/>
          <w:sz w:val="20"/>
          <w:szCs w:val="20"/>
        </w:rPr>
        <w:t>h</w:t>
      </w:r>
      <w:r w:rsidR="000D0BED" w:rsidRPr="002B679A">
        <w:rPr>
          <w:rFonts w:ascii="Arial" w:hAnsi="Arial" w:cs="Arial"/>
          <w:sz w:val="20"/>
          <w:szCs w:val="20"/>
        </w:rPr>
        <w:t>eld regular soirées every</w:t>
      </w:r>
      <w:r w:rsidR="000D0BED" w:rsidRPr="002B679A">
        <w:rPr>
          <w:rFonts w:ascii="Arial" w:hAnsi="Arial" w:cs="Arial"/>
          <w:sz w:val="20"/>
          <w:szCs w:val="20"/>
        </w:rPr>
        <w:t xml:space="preserve"> fortnight in the family circle, where new compositions could be tried out</w:t>
      </w:r>
      <w:r w:rsidR="005B77BC" w:rsidRPr="002B679A">
        <w:rPr>
          <w:rFonts w:ascii="Arial" w:hAnsi="Arial" w:cs="Arial"/>
          <w:sz w:val="20"/>
          <w:szCs w:val="20"/>
          <w:lang w:val="en-US"/>
        </w:rPr>
        <w:t xml:space="preserve">.  In addition to receiving a good education, Felix and his family travelled around Europe.  In 1812, they moved from French-occupied Hamburg to Berlin, and converted to the Lutheran faith.  </w:t>
      </w:r>
    </w:p>
    <w:p w:rsidR="00C20AAE" w:rsidRPr="00DD5243" w:rsidRDefault="005B77BC" w:rsidP="00C20AAE">
      <w:pPr>
        <w:rPr>
          <w:rFonts w:ascii="Arial" w:eastAsia="Times New Roman" w:hAnsi="Arial" w:cs="Arial"/>
          <w:sz w:val="20"/>
          <w:szCs w:val="20"/>
        </w:rPr>
      </w:pPr>
      <w:r w:rsidRPr="002B679A">
        <w:rPr>
          <w:rFonts w:ascii="Arial" w:hAnsi="Arial" w:cs="Arial"/>
          <w:sz w:val="20"/>
          <w:szCs w:val="20"/>
          <w:lang w:val="en-US"/>
        </w:rPr>
        <w:t xml:space="preserve">The move to Berlin proved to be beneficial for young Felix, </w:t>
      </w:r>
      <w:r w:rsidR="0000164F" w:rsidRPr="002B679A">
        <w:rPr>
          <w:rFonts w:ascii="Arial" w:hAnsi="Arial" w:cs="Arial"/>
          <w:sz w:val="20"/>
          <w:szCs w:val="20"/>
          <w:lang w:val="en-US"/>
        </w:rPr>
        <w:t xml:space="preserve">(who had received prior musical instruction from his mother in 1815, then from Fanny), as it was there he studied the piano under Ludwig Berger and composition with Karl. F. </w:t>
      </w:r>
      <w:proofErr w:type="spellStart"/>
      <w:r w:rsidR="0000164F" w:rsidRPr="002B679A">
        <w:rPr>
          <w:rFonts w:ascii="Arial" w:hAnsi="Arial" w:cs="Arial"/>
          <w:sz w:val="20"/>
          <w:szCs w:val="20"/>
          <w:lang w:val="en-US"/>
        </w:rPr>
        <w:t>Zelter</w:t>
      </w:r>
      <w:proofErr w:type="spellEnd"/>
      <w:r w:rsidR="0000164F" w:rsidRPr="002B679A">
        <w:rPr>
          <w:rFonts w:ascii="Arial" w:hAnsi="Arial" w:cs="Arial"/>
          <w:sz w:val="20"/>
          <w:szCs w:val="20"/>
          <w:lang w:val="en-US"/>
        </w:rPr>
        <w:t xml:space="preserve">, from 1817.  Visiting friends of the family were also a positive influence on the Mendelssohn children, as most of them were intellectuals who were involved in the arts and other cultural activities.  From a young age, Felix Mendelssohn showed the true talent of a prodigy, playing both the piano and the violin, painting, and being gifted in languages, poetry, painting and sport.  His first public appearance was on October 1818.  Felix travelled to Paris </w:t>
      </w:r>
      <w:r w:rsidR="0000164F" w:rsidRPr="002B679A">
        <w:rPr>
          <w:rFonts w:ascii="Arial" w:hAnsi="Arial" w:cs="Arial"/>
          <w:sz w:val="20"/>
          <w:szCs w:val="20"/>
          <w:lang w:val="en-US"/>
        </w:rPr>
        <w:t>with Fanny</w:t>
      </w:r>
      <w:r w:rsidR="0000164F" w:rsidRPr="002B679A">
        <w:rPr>
          <w:rFonts w:ascii="Arial" w:hAnsi="Arial" w:cs="Arial"/>
          <w:sz w:val="20"/>
          <w:szCs w:val="20"/>
          <w:lang w:val="en-US"/>
        </w:rPr>
        <w:t xml:space="preserve"> to study under Marie Bigot the works of Wolfgang Amadeus Mozart and Johann Sebastian Bach.  They impressed audiences and artists alike with their precocious talent.  </w:t>
      </w:r>
      <w:r w:rsidR="000D0BED" w:rsidRPr="002B679A">
        <w:rPr>
          <w:rFonts w:ascii="Arial" w:hAnsi="Arial" w:cs="Arial"/>
          <w:sz w:val="20"/>
          <w:szCs w:val="20"/>
        </w:rPr>
        <w:t>From the age of 11, music poured from him and, b</w:t>
      </w:r>
      <w:r w:rsidR="0000164F" w:rsidRPr="002B679A">
        <w:rPr>
          <w:rFonts w:ascii="Arial" w:hAnsi="Arial" w:cs="Arial"/>
          <w:sz w:val="20"/>
          <w:szCs w:val="20"/>
          <w:lang w:val="en-US"/>
        </w:rPr>
        <w:t xml:space="preserve">y the age of 12, Felix had completed 12 string symphonies, five operas, and many other pieces for the piano.  </w:t>
      </w:r>
      <w:r w:rsidR="00DD5243" w:rsidRPr="002B679A">
        <w:rPr>
          <w:rFonts w:ascii="Arial" w:hAnsi="Arial" w:cs="Arial"/>
          <w:sz w:val="20"/>
          <w:szCs w:val="20"/>
        </w:rPr>
        <w:t xml:space="preserve">Many of his most famous works – </w:t>
      </w:r>
      <w:r w:rsidR="000D0BED" w:rsidRPr="002B679A">
        <w:rPr>
          <w:rFonts w:ascii="Arial" w:hAnsi="Arial" w:cs="Arial"/>
          <w:sz w:val="20"/>
          <w:szCs w:val="20"/>
        </w:rPr>
        <w:t xml:space="preserve">the </w:t>
      </w:r>
      <w:r w:rsidR="00DD5243" w:rsidRPr="002B679A">
        <w:rPr>
          <w:rFonts w:ascii="Arial" w:hAnsi="Arial" w:cs="Arial"/>
          <w:i/>
          <w:sz w:val="20"/>
          <w:szCs w:val="20"/>
        </w:rPr>
        <w:t>Midsummer Night’s Dream</w:t>
      </w:r>
      <w:r w:rsidR="00DD5243" w:rsidRPr="002B679A">
        <w:rPr>
          <w:rFonts w:ascii="Arial" w:hAnsi="Arial" w:cs="Arial"/>
          <w:sz w:val="20"/>
          <w:szCs w:val="20"/>
        </w:rPr>
        <w:t xml:space="preserve"> music, </w:t>
      </w:r>
      <w:r w:rsidR="00DD5243" w:rsidRPr="002B679A">
        <w:rPr>
          <w:rFonts w:ascii="Arial" w:hAnsi="Arial" w:cs="Arial"/>
          <w:i/>
          <w:sz w:val="20"/>
          <w:szCs w:val="20"/>
        </w:rPr>
        <w:t>Fingal’s Cav</w:t>
      </w:r>
      <w:r w:rsidR="000D0BED" w:rsidRPr="002B679A">
        <w:rPr>
          <w:rFonts w:ascii="Arial" w:hAnsi="Arial" w:cs="Arial"/>
          <w:sz w:val="20"/>
          <w:szCs w:val="20"/>
        </w:rPr>
        <w:t xml:space="preserve">e Overture and today’s </w:t>
      </w:r>
      <w:r w:rsidR="00DD5243" w:rsidRPr="002B679A">
        <w:rPr>
          <w:rFonts w:ascii="Arial" w:hAnsi="Arial" w:cs="Arial"/>
          <w:sz w:val="20"/>
          <w:szCs w:val="20"/>
        </w:rPr>
        <w:t>Octet – were written before 1827 when he was only 18 y</w:t>
      </w:r>
      <w:r w:rsidR="000D0BED" w:rsidRPr="002B679A">
        <w:rPr>
          <w:rFonts w:ascii="Arial" w:hAnsi="Arial" w:cs="Arial"/>
          <w:sz w:val="20"/>
          <w:szCs w:val="20"/>
        </w:rPr>
        <w:t>ea</w:t>
      </w:r>
      <w:r w:rsidR="00DD5243" w:rsidRPr="002B679A">
        <w:rPr>
          <w:rFonts w:ascii="Arial" w:hAnsi="Arial" w:cs="Arial"/>
          <w:sz w:val="20"/>
          <w:szCs w:val="20"/>
        </w:rPr>
        <w:t xml:space="preserve">rs old.  </w:t>
      </w:r>
      <w:r w:rsidR="00C20AAE" w:rsidRPr="002B679A">
        <w:rPr>
          <w:rFonts w:ascii="Arial" w:eastAsia="Times New Roman" w:hAnsi="Arial" w:cs="Arial"/>
          <w:sz w:val="20"/>
          <w:szCs w:val="20"/>
        </w:rPr>
        <w:t>As a final biographical aside, note that, f</w:t>
      </w:r>
      <w:r w:rsidR="00C20AAE" w:rsidRPr="00DD5243">
        <w:rPr>
          <w:rFonts w:ascii="Arial" w:eastAsia="Times New Roman" w:hAnsi="Arial" w:cs="Arial"/>
          <w:sz w:val="20"/>
          <w:szCs w:val="20"/>
        </w:rPr>
        <w:t xml:space="preserve">rom 1826 to 1829, Mendelssohn studied at Berlin University.  It was then he decided on music as his chosen profession.  His uncle, Jacob </w:t>
      </w:r>
      <w:proofErr w:type="spellStart"/>
      <w:r w:rsidR="00C20AAE" w:rsidRPr="00DD5243">
        <w:rPr>
          <w:rFonts w:ascii="Arial" w:eastAsia="Times New Roman" w:hAnsi="Arial" w:cs="Arial"/>
          <w:sz w:val="20"/>
          <w:szCs w:val="20"/>
        </w:rPr>
        <w:t>Bartholdy</w:t>
      </w:r>
      <w:proofErr w:type="spellEnd"/>
      <w:r w:rsidR="00C20AAE" w:rsidRPr="00DD5243">
        <w:rPr>
          <w:rFonts w:ascii="Arial" w:eastAsia="Times New Roman" w:hAnsi="Arial" w:cs="Arial"/>
          <w:sz w:val="20"/>
          <w:szCs w:val="20"/>
        </w:rPr>
        <w:t>, who had fought against Napoleon and become Consul General in Rome in 1815, presumably disapproved, as he had written to Felix’s father in about 1825:</w:t>
      </w:r>
    </w:p>
    <w:p w:rsidR="00C20AAE" w:rsidRPr="00DD5243" w:rsidRDefault="00C20AAE" w:rsidP="00C20AAE">
      <w:pPr>
        <w:rPr>
          <w:rFonts w:ascii="Arial" w:eastAsia="Times New Roman" w:hAnsi="Arial" w:cs="Arial"/>
          <w:sz w:val="20"/>
          <w:szCs w:val="20"/>
        </w:rPr>
      </w:pPr>
      <w:r w:rsidRPr="00DD5243">
        <w:rPr>
          <w:rFonts w:ascii="Arial" w:eastAsia="Times New Roman" w:hAnsi="Arial" w:cs="Arial"/>
          <w:i/>
          <w:sz w:val="20"/>
          <w:szCs w:val="20"/>
        </w:rPr>
        <w:t xml:space="preserve">“A professional musician is something I cannot bring myself to accept.  That is no career, no life, </w:t>
      </w:r>
      <w:proofErr w:type="gramStart"/>
      <w:r w:rsidRPr="00DD5243">
        <w:rPr>
          <w:rFonts w:ascii="Arial" w:eastAsia="Times New Roman" w:hAnsi="Arial" w:cs="Arial"/>
          <w:i/>
          <w:sz w:val="20"/>
          <w:szCs w:val="20"/>
        </w:rPr>
        <w:t>no</w:t>
      </w:r>
      <w:proofErr w:type="gramEnd"/>
      <w:r w:rsidRPr="00DD5243">
        <w:rPr>
          <w:rFonts w:ascii="Arial" w:eastAsia="Times New Roman" w:hAnsi="Arial" w:cs="Arial"/>
          <w:i/>
          <w:sz w:val="20"/>
          <w:szCs w:val="20"/>
        </w:rPr>
        <w:t xml:space="preserve"> goal.  A musician is as well off at the beginning as at the end and knows it</w:t>
      </w:r>
      <w:proofErr w:type="gramStart"/>
      <w:r w:rsidRPr="00DD5243">
        <w:rPr>
          <w:rFonts w:ascii="Arial" w:eastAsia="Times New Roman" w:hAnsi="Arial" w:cs="Arial"/>
          <w:i/>
          <w:sz w:val="20"/>
          <w:szCs w:val="20"/>
        </w:rPr>
        <w:t>;  indeed</w:t>
      </w:r>
      <w:proofErr w:type="gramEnd"/>
      <w:r w:rsidRPr="00DD5243">
        <w:rPr>
          <w:rFonts w:ascii="Arial" w:eastAsia="Times New Roman" w:hAnsi="Arial" w:cs="Arial"/>
          <w:i/>
          <w:sz w:val="20"/>
          <w:szCs w:val="20"/>
        </w:rPr>
        <w:t>, as a rule, better off.  Let the boy study in an orderly manner, then finish a law degree at the University, and the</w:t>
      </w:r>
      <w:r w:rsidRPr="002B679A">
        <w:rPr>
          <w:rFonts w:ascii="Arial" w:eastAsia="Times New Roman" w:hAnsi="Arial" w:cs="Arial"/>
          <w:i/>
          <w:sz w:val="20"/>
          <w:szCs w:val="20"/>
        </w:rPr>
        <w:t>n</w:t>
      </w:r>
      <w:r w:rsidRPr="00DD5243">
        <w:rPr>
          <w:rFonts w:ascii="Arial" w:eastAsia="Times New Roman" w:hAnsi="Arial" w:cs="Arial"/>
          <w:i/>
          <w:sz w:val="20"/>
          <w:szCs w:val="20"/>
        </w:rPr>
        <w:t xml:space="preserve"> make a career as a civil servant.”</w:t>
      </w:r>
      <w:r w:rsidRPr="002B679A">
        <w:rPr>
          <w:rFonts w:ascii="Arial" w:eastAsia="Times New Roman" w:hAnsi="Arial" w:cs="Arial"/>
          <w:i/>
          <w:sz w:val="20"/>
          <w:szCs w:val="20"/>
        </w:rPr>
        <w:t xml:space="preserve">  </w:t>
      </w:r>
      <w:r w:rsidRPr="002B679A">
        <w:rPr>
          <w:rFonts w:ascii="Arial" w:eastAsia="Times New Roman" w:hAnsi="Arial" w:cs="Arial"/>
          <w:sz w:val="20"/>
          <w:szCs w:val="20"/>
        </w:rPr>
        <w:t>What follows in this concert must make us happy this advice was ignored.</w:t>
      </w:r>
    </w:p>
    <w:p w:rsidR="00DD5243" w:rsidRPr="002B679A" w:rsidRDefault="00DD5243" w:rsidP="00DD5243">
      <w:pPr>
        <w:rPr>
          <w:rFonts w:ascii="Arial" w:hAnsi="Arial" w:cs="Arial"/>
          <w:sz w:val="20"/>
          <w:szCs w:val="20"/>
        </w:rPr>
      </w:pPr>
    </w:p>
    <w:p w:rsidR="00DD5243" w:rsidRPr="002B679A" w:rsidRDefault="000D0BED" w:rsidP="00DD5243">
      <w:pPr>
        <w:rPr>
          <w:rFonts w:ascii="Arial" w:hAnsi="Arial" w:cs="Arial"/>
          <w:sz w:val="20"/>
          <w:szCs w:val="20"/>
        </w:rPr>
      </w:pPr>
      <w:r w:rsidRPr="002B679A">
        <w:rPr>
          <w:rFonts w:ascii="Arial" w:hAnsi="Arial" w:cs="Arial"/>
          <w:sz w:val="20"/>
          <w:szCs w:val="20"/>
        </w:rPr>
        <w:t>The Octet was c</w:t>
      </w:r>
      <w:r w:rsidR="00DD5243" w:rsidRPr="002B679A">
        <w:rPr>
          <w:rFonts w:ascii="Arial" w:hAnsi="Arial" w:cs="Arial"/>
          <w:sz w:val="20"/>
          <w:szCs w:val="20"/>
        </w:rPr>
        <w:t xml:space="preserve">omposed in 1825 when Mendelssohn was </w:t>
      </w:r>
      <w:r w:rsidRPr="002B679A">
        <w:rPr>
          <w:rFonts w:ascii="Arial" w:hAnsi="Arial" w:cs="Arial"/>
          <w:sz w:val="20"/>
          <w:szCs w:val="20"/>
        </w:rPr>
        <w:t>only 16 and is one of the most amazing works of a prodigy ever composed in any age.</w:t>
      </w:r>
      <w:r w:rsidR="00DD5243" w:rsidRPr="002B679A">
        <w:rPr>
          <w:rFonts w:ascii="Arial" w:hAnsi="Arial" w:cs="Arial"/>
          <w:sz w:val="20"/>
          <w:szCs w:val="20"/>
        </w:rPr>
        <w:t xml:space="preserve">  </w:t>
      </w:r>
      <w:r w:rsidRPr="002B679A">
        <w:rPr>
          <w:rFonts w:ascii="Arial" w:hAnsi="Arial" w:cs="Arial"/>
          <w:sz w:val="20"/>
          <w:szCs w:val="20"/>
        </w:rPr>
        <w:t xml:space="preserve">For a start, it </w:t>
      </w:r>
      <w:r w:rsidR="00DD5243" w:rsidRPr="002B679A">
        <w:rPr>
          <w:rFonts w:ascii="Arial" w:hAnsi="Arial" w:cs="Arial"/>
          <w:sz w:val="20"/>
          <w:szCs w:val="20"/>
        </w:rPr>
        <w:t>was innovative, being one of the first works of its kind</w:t>
      </w:r>
      <w:r w:rsidRPr="002B679A">
        <w:rPr>
          <w:rFonts w:ascii="Arial" w:hAnsi="Arial" w:cs="Arial"/>
          <w:sz w:val="20"/>
          <w:szCs w:val="20"/>
        </w:rPr>
        <w:t xml:space="preserve">, and </w:t>
      </w:r>
      <w:r w:rsidR="00DD5243" w:rsidRPr="002B679A">
        <w:rPr>
          <w:rFonts w:ascii="Arial" w:hAnsi="Arial" w:cs="Arial"/>
          <w:sz w:val="20"/>
          <w:szCs w:val="20"/>
        </w:rPr>
        <w:t>featur</w:t>
      </w:r>
      <w:r w:rsidRPr="002B679A">
        <w:rPr>
          <w:rFonts w:ascii="Arial" w:hAnsi="Arial" w:cs="Arial"/>
          <w:sz w:val="20"/>
          <w:szCs w:val="20"/>
        </w:rPr>
        <w:t>ing</w:t>
      </w:r>
      <w:r w:rsidR="00DD5243" w:rsidRPr="002B679A">
        <w:rPr>
          <w:rFonts w:ascii="Arial" w:hAnsi="Arial" w:cs="Arial"/>
          <w:sz w:val="20"/>
          <w:szCs w:val="20"/>
        </w:rPr>
        <w:t xml:space="preserve"> an ingenious interplay between two distinct string quartets.  </w:t>
      </w:r>
      <w:r w:rsidRPr="002B679A">
        <w:rPr>
          <w:rFonts w:ascii="Arial" w:hAnsi="Arial" w:cs="Arial"/>
          <w:sz w:val="20"/>
          <w:szCs w:val="20"/>
        </w:rPr>
        <w:t>It also shows an astonishing mastery of counterpoint.  One might also note</w:t>
      </w:r>
      <w:r w:rsidR="00DD5243" w:rsidRPr="002B679A">
        <w:rPr>
          <w:rFonts w:ascii="Arial" w:hAnsi="Arial" w:cs="Arial"/>
          <w:sz w:val="20"/>
          <w:szCs w:val="20"/>
        </w:rPr>
        <w:t xml:space="preserve"> it requires a first violin of virtuoso abilities</w:t>
      </w:r>
      <w:r w:rsidRPr="002B679A">
        <w:rPr>
          <w:rFonts w:ascii="Arial" w:hAnsi="Arial" w:cs="Arial"/>
          <w:sz w:val="20"/>
          <w:szCs w:val="20"/>
        </w:rPr>
        <w:t xml:space="preserve"> so shows the standard of playing achieved by the young man</w:t>
      </w:r>
      <w:r w:rsidR="00DD5243" w:rsidRPr="002B679A">
        <w:rPr>
          <w:rFonts w:ascii="Arial" w:hAnsi="Arial" w:cs="Arial"/>
          <w:sz w:val="20"/>
          <w:szCs w:val="20"/>
        </w:rPr>
        <w:t xml:space="preserve">.  Dedicated to Eduard </w:t>
      </w:r>
      <w:proofErr w:type="spellStart"/>
      <w:r w:rsidR="00DD5243" w:rsidRPr="002B679A">
        <w:rPr>
          <w:rFonts w:ascii="Arial" w:hAnsi="Arial" w:cs="Arial"/>
          <w:sz w:val="20"/>
          <w:szCs w:val="20"/>
        </w:rPr>
        <w:t>Rietz</w:t>
      </w:r>
      <w:proofErr w:type="spellEnd"/>
      <w:r w:rsidR="00DD5243" w:rsidRPr="002B679A">
        <w:rPr>
          <w:rFonts w:ascii="Arial" w:hAnsi="Arial" w:cs="Arial"/>
          <w:sz w:val="20"/>
          <w:szCs w:val="20"/>
        </w:rPr>
        <w:t>, his close friend.</w:t>
      </w:r>
    </w:p>
    <w:p w:rsidR="00DD5243" w:rsidRPr="002B679A" w:rsidRDefault="00DD5243" w:rsidP="00DD5243">
      <w:pPr>
        <w:rPr>
          <w:rFonts w:ascii="Arial" w:hAnsi="Arial" w:cs="Arial"/>
          <w:sz w:val="20"/>
          <w:szCs w:val="20"/>
        </w:rPr>
      </w:pPr>
    </w:p>
    <w:p w:rsidR="00DD5243" w:rsidRPr="002B679A" w:rsidRDefault="00DD5243" w:rsidP="00DD5243">
      <w:pPr>
        <w:rPr>
          <w:rFonts w:ascii="Arial" w:hAnsi="Arial" w:cs="Arial"/>
          <w:sz w:val="20"/>
          <w:szCs w:val="20"/>
        </w:rPr>
      </w:pPr>
      <w:r w:rsidRPr="002B679A">
        <w:rPr>
          <w:rFonts w:ascii="Arial" w:hAnsi="Arial" w:cs="Arial"/>
          <w:sz w:val="20"/>
          <w:szCs w:val="20"/>
        </w:rPr>
        <w:t>(</w:t>
      </w:r>
      <w:proofErr w:type="spellStart"/>
      <w:proofErr w:type="gramStart"/>
      <w:r w:rsidRPr="002B679A">
        <w:rPr>
          <w:rFonts w:ascii="Arial" w:hAnsi="Arial" w:cs="Arial"/>
          <w:sz w:val="20"/>
          <w:szCs w:val="20"/>
        </w:rPr>
        <w:t>i</w:t>
      </w:r>
      <w:proofErr w:type="spellEnd"/>
      <w:proofErr w:type="gramEnd"/>
      <w:r w:rsidRPr="002B679A">
        <w:rPr>
          <w:rFonts w:ascii="Arial" w:hAnsi="Arial" w:cs="Arial"/>
          <w:sz w:val="20"/>
          <w:szCs w:val="20"/>
        </w:rPr>
        <w:t>)</w:t>
      </w:r>
      <w:r w:rsidR="00C20AAE" w:rsidRPr="002B679A">
        <w:rPr>
          <w:rFonts w:ascii="Arial" w:hAnsi="Arial" w:cs="Arial"/>
          <w:sz w:val="20"/>
          <w:szCs w:val="20"/>
        </w:rPr>
        <w:t>The first movement</w:t>
      </w:r>
      <w:r w:rsidRPr="002B679A">
        <w:rPr>
          <w:rFonts w:ascii="Arial" w:hAnsi="Arial" w:cs="Arial"/>
          <w:i/>
          <w:sz w:val="20"/>
          <w:szCs w:val="20"/>
        </w:rPr>
        <w:t xml:space="preserve"> Allegro moderato, ma con </w:t>
      </w:r>
      <w:proofErr w:type="spellStart"/>
      <w:r w:rsidRPr="002B679A">
        <w:rPr>
          <w:rFonts w:ascii="Arial" w:hAnsi="Arial" w:cs="Arial"/>
          <w:i/>
          <w:sz w:val="20"/>
          <w:szCs w:val="20"/>
        </w:rPr>
        <w:t>fuoco</w:t>
      </w:r>
      <w:proofErr w:type="spellEnd"/>
      <w:r w:rsidRPr="002B679A">
        <w:rPr>
          <w:rFonts w:ascii="Arial" w:hAnsi="Arial" w:cs="Arial"/>
          <w:i/>
          <w:sz w:val="20"/>
          <w:szCs w:val="20"/>
        </w:rPr>
        <w:t xml:space="preserve"> </w:t>
      </w:r>
      <w:r w:rsidR="00C20AAE" w:rsidRPr="002B679A">
        <w:rPr>
          <w:rFonts w:ascii="Arial" w:hAnsi="Arial" w:cs="Arial"/>
          <w:sz w:val="20"/>
          <w:szCs w:val="20"/>
        </w:rPr>
        <w:t>(‘moderately fast, but with fire’) is in c</w:t>
      </w:r>
      <w:r w:rsidRPr="002B679A">
        <w:rPr>
          <w:rFonts w:ascii="Arial" w:hAnsi="Arial" w:cs="Arial"/>
          <w:sz w:val="20"/>
          <w:szCs w:val="20"/>
        </w:rPr>
        <w:t xml:space="preserve">onventional sonata form with happily contrasting first and second subjects.  </w:t>
      </w:r>
      <w:r w:rsidR="002B679A" w:rsidRPr="002B679A">
        <w:rPr>
          <w:rFonts w:ascii="Arial" w:hAnsi="Arial" w:cs="Arial"/>
          <w:sz w:val="20"/>
          <w:szCs w:val="20"/>
        </w:rPr>
        <w:t xml:space="preserve">In its simplest manifestation, “sonata” form can be the formal basis of any extended piece, and contains an Exposition, a Development and a Recapitulation (+ Coda).  The Exposition contains a First Subject which leads to a (contrasting) Second Subject.  These and their elements are examined, transformed, combined etc. in a range of keys to form the Development section.  This returns the piece to its original key where the Exposition is more or less repeated and the piece is finished with a Coda (lit. Tail) to draw the work to a conclusion.  </w:t>
      </w:r>
      <w:r w:rsidRPr="002B679A">
        <w:rPr>
          <w:rFonts w:ascii="Arial" w:hAnsi="Arial" w:cs="Arial"/>
          <w:sz w:val="20"/>
          <w:szCs w:val="20"/>
        </w:rPr>
        <w:t>T</w:t>
      </w:r>
      <w:r w:rsidR="00C20AAE" w:rsidRPr="002B679A">
        <w:rPr>
          <w:rFonts w:ascii="Arial" w:hAnsi="Arial" w:cs="Arial"/>
          <w:sz w:val="20"/>
          <w:szCs w:val="20"/>
        </w:rPr>
        <w:t>here is a t</w:t>
      </w:r>
      <w:r w:rsidRPr="002B679A">
        <w:rPr>
          <w:rFonts w:ascii="Arial" w:hAnsi="Arial" w:cs="Arial"/>
          <w:sz w:val="20"/>
          <w:szCs w:val="20"/>
        </w:rPr>
        <w:t xml:space="preserve">iny </w:t>
      </w:r>
      <w:r w:rsidR="00C20AAE" w:rsidRPr="002B679A">
        <w:rPr>
          <w:rFonts w:ascii="Arial" w:hAnsi="Arial" w:cs="Arial"/>
          <w:sz w:val="20"/>
          <w:szCs w:val="20"/>
        </w:rPr>
        <w:t xml:space="preserve">anticipatory </w:t>
      </w:r>
      <w:r w:rsidRPr="002B679A">
        <w:rPr>
          <w:rFonts w:ascii="Arial" w:hAnsi="Arial" w:cs="Arial"/>
          <w:sz w:val="20"/>
          <w:szCs w:val="20"/>
        </w:rPr>
        <w:t xml:space="preserve">reference by the first violin to his later Violin Concerto </w:t>
      </w:r>
      <w:r w:rsidR="00C20AAE" w:rsidRPr="002B679A">
        <w:rPr>
          <w:rFonts w:ascii="Arial" w:hAnsi="Arial" w:cs="Arial"/>
          <w:sz w:val="20"/>
          <w:szCs w:val="20"/>
        </w:rPr>
        <w:t xml:space="preserve">of </w:t>
      </w:r>
      <w:r w:rsidRPr="002B679A">
        <w:rPr>
          <w:rFonts w:ascii="Arial" w:hAnsi="Arial" w:cs="Arial"/>
          <w:sz w:val="20"/>
          <w:szCs w:val="20"/>
        </w:rPr>
        <w:t xml:space="preserve">1844.  One of the </w:t>
      </w:r>
      <w:r w:rsidR="00C20AAE" w:rsidRPr="002B679A">
        <w:rPr>
          <w:rFonts w:ascii="Arial" w:hAnsi="Arial" w:cs="Arial"/>
          <w:sz w:val="20"/>
          <w:szCs w:val="20"/>
        </w:rPr>
        <w:t>movement</w:t>
      </w:r>
      <w:r w:rsidR="002B679A" w:rsidRPr="002B679A">
        <w:rPr>
          <w:rFonts w:ascii="Arial" w:hAnsi="Arial" w:cs="Arial"/>
          <w:sz w:val="20"/>
          <w:szCs w:val="20"/>
        </w:rPr>
        <w:t>’</w:t>
      </w:r>
      <w:r w:rsidR="00C20AAE" w:rsidRPr="002B679A">
        <w:rPr>
          <w:rFonts w:ascii="Arial" w:hAnsi="Arial" w:cs="Arial"/>
          <w:sz w:val="20"/>
          <w:szCs w:val="20"/>
        </w:rPr>
        <w:t xml:space="preserve">s </w:t>
      </w:r>
      <w:r w:rsidRPr="002B679A">
        <w:rPr>
          <w:rFonts w:ascii="Arial" w:hAnsi="Arial" w:cs="Arial"/>
          <w:sz w:val="20"/>
          <w:szCs w:val="20"/>
        </w:rPr>
        <w:t>highlights is the reintroduction of the recapitulation which sweeps up all the players into an intoxicating unison.</w:t>
      </w:r>
    </w:p>
    <w:p w:rsidR="00DD5243" w:rsidRPr="002B679A" w:rsidRDefault="00DD5243" w:rsidP="00DD5243">
      <w:pPr>
        <w:rPr>
          <w:rFonts w:ascii="Arial" w:hAnsi="Arial" w:cs="Arial"/>
          <w:sz w:val="20"/>
          <w:szCs w:val="20"/>
        </w:rPr>
      </w:pPr>
    </w:p>
    <w:p w:rsidR="00DD5243" w:rsidRPr="002B679A" w:rsidRDefault="00C20AAE" w:rsidP="00DD5243">
      <w:pPr>
        <w:rPr>
          <w:rFonts w:ascii="Arial" w:hAnsi="Arial" w:cs="Arial"/>
          <w:sz w:val="20"/>
          <w:szCs w:val="20"/>
        </w:rPr>
      </w:pPr>
      <w:r w:rsidRPr="002B679A">
        <w:rPr>
          <w:rFonts w:ascii="Arial" w:hAnsi="Arial" w:cs="Arial"/>
          <w:sz w:val="20"/>
          <w:szCs w:val="20"/>
        </w:rPr>
        <w:lastRenderedPageBreak/>
        <w:t>The second movement,</w:t>
      </w:r>
      <w:r w:rsidR="00DD5243" w:rsidRPr="002B679A">
        <w:rPr>
          <w:rFonts w:ascii="Arial" w:hAnsi="Arial" w:cs="Arial"/>
          <w:sz w:val="20"/>
          <w:szCs w:val="20"/>
        </w:rPr>
        <w:t xml:space="preserve"> </w:t>
      </w:r>
      <w:r w:rsidR="00DD5243" w:rsidRPr="002B679A">
        <w:rPr>
          <w:rFonts w:ascii="Arial" w:hAnsi="Arial" w:cs="Arial"/>
          <w:i/>
          <w:sz w:val="20"/>
          <w:szCs w:val="20"/>
        </w:rPr>
        <w:t>Andante</w:t>
      </w:r>
      <w:r w:rsidRPr="002B679A">
        <w:rPr>
          <w:rFonts w:ascii="Arial" w:hAnsi="Arial" w:cs="Arial"/>
          <w:i/>
          <w:sz w:val="20"/>
          <w:szCs w:val="20"/>
        </w:rPr>
        <w:t xml:space="preserve"> </w:t>
      </w:r>
      <w:r w:rsidRPr="002B679A">
        <w:rPr>
          <w:rFonts w:ascii="Arial" w:hAnsi="Arial" w:cs="Arial"/>
          <w:sz w:val="20"/>
          <w:szCs w:val="20"/>
        </w:rPr>
        <w:t>(‘at a walking pace’) shows the influence of Beethoven.  It is a</w:t>
      </w:r>
      <w:r w:rsidR="00DD5243" w:rsidRPr="002B679A">
        <w:rPr>
          <w:rFonts w:ascii="Arial" w:hAnsi="Arial" w:cs="Arial"/>
          <w:sz w:val="20"/>
          <w:szCs w:val="20"/>
        </w:rPr>
        <w:t xml:space="preserve">gain </w:t>
      </w:r>
      <w:r w:rsidR="002B679A" w:rsidRPr="002B679A">
        <w:rPr>
          <w:rFonts w:ascii="Arial" w:hAnsi="Arial" w:cs="Arial"/>
          <w:sz w:val="20"/>
          <w:szCs w:val="20"/>
        </w:rPr>
        <w:t xml:space="preserve">in </w:t>
      </w:r>
      <w:r w:rsidR="00DD5243" w:rsidRPr="002B679A">
        <w:rPr>
          <w:rFonts w:ascii="Arial" w:hAnsi="Arial" w:cs="Arial"/>
          <w:sz w:val="20"/>
          <w:szCs w:val="20"/>
        </w:rPr>
        <w:t>sonata form</w:t>
      </w:r>
      <w:r w:rsidRPr="002B679A">
        <w:rPr>
          <w:rFonts w:ascii="Arial" w:hAnsi="Arial" w:cs="Arial"/>
          <w:sz w:val="20"/>
          <w:szCs w:val="20"/>
        </w:rPr>
        <w:t xml:space="preserve"> with a f</w:t>
      </w:r>
      <w:r w:rsidR="00DD5243" w:rsidRPr="002B679A">
        <w:rPr>
          <w:rFonts w:ascii="Arial" w:hAnsi="Arial" w:cs="Arial"/>
          <w:sz w:val="20"/>
          <w:szCs w:val="20"/>
        </w:rPr>
        <w:t xml:space="preserve">irst subject </w:t>
      </w:r>
      <w:r w:rsidRPr="002B679A">
        <w:rPr>
          <w:rFonts w:ascii="Arial" w:hAnsi="Arial" w:cs="Arial"/>
          <w:sz w:val="20"/>
          <w:szCs w:val="20"/>
        </w:rPr>
        <w:t xml:space="preserve">being </w:t>
      </w:r>
      <w:r w:rsidR="00DD5243" w:rsidRPr="002B679A">
        <w:rPr>
          <w:rFonts w:ascii="Arial" w:hAnsi="Arial" w:cs="Arial"/>
          <w:sz w:val="20"/>
          <w:szCs w:val="20"/>
        </w:rPr>
        <w:t xml:space="preserve">a grave, descending figure, </w:t>
      </w:r>
      <w:r w:rsidRPr="002B679A">
        <w:rPr>
          <w:rFonts w:ascii="Arial" w:hAnsi="Arial" w:cs="Arial"/>
          <w:sz w:val="20"/>
          <w:szCs w:val="20"/>
        </w:rPr>
        <w:t xml:space="preserve">and the </w:t>
      </w:r>
      <w:r w:rsidR="00DD5243" w:rsidRPr="002B679A">
        <w:rPr>
          <w:rFonts w:ascii="Arial" w:hAnsi="Arial" w:cs="Arial"/>
          <w:sz w:val="20"/>
          <w:szCs w:val="20"/>
        </w:rPr>
        <w:t>second based on a rising figure.</w:t>
      </w:r>
    </w:p>
    <w:p w:rsidR="00DD5243" w:rsidRPr="002B679A" w:rsidRDefault="00DD5243" w:rsidP="00DD5243">
      <w:pPr>
        <w:rPr>
          <w:rFonts w:ascii="Arial" w:hAnsi="Arial" w:cs="Arial"/>
          <w:sz w:val="20"/>
          <w:szCs w:val="20"/>
        </w:rPr>
      </w:pPr>
    </w:p>
    <w:p w:rsidR="00DD5243" w:rsidRPr="002B679A" w:rsidRDefault="00C20AAE" w:rsidP="00C20AAE">
      <w:pPr>
        <w:rPr>
          <w:rFonts w:ascii="Arial" w:hAnsi="Arial" w:cs="Arial"/>
          <w:sz w:val="20"/>
          <w:szCs w:val="20"/>
        </w:rPr>
      </w:pPr>
      <w:r w:rsidRPr="002B679A">
        <w:rPr>
          <w:rFonts w:ascii="Arial" w:hAnsi="Arial" w:cs="Arial"/>
          <w:sz w:val="20"/>
          <w:szCs w:val="20"/>
        </w:rPr>
        <w:t xml:space="preserve">The </w:t>
      </w:r>
      <w:r w:rsidR="00DD5243" w:rsidRPr="002B679A">
        <w:rPr>
          <w:rFonts w:ascii="Arial" w:hAnsi="Arial" w:cs="Arial"/>
          <w:i/>
          <w:sz w:val="20"/>
          <w:szCs w:val="20"/>
        </w:rPr>
        <w:t>Scherzo</w:t>
      </w:r>
      <w:r w:rsidRPr="002B679A">
        <w:rPr>
          <w:rFonts w:ascii="Arial" w:hAnsi="Arial" w:cs="Arial"/>
          <w:sz w:val="20"/>
          <w:szCs w:val="20"/>
        </w:rPr>
        <w:t>. meaning literally a joke, is marked</w:t>
      </w:r>
      <w:r w:rsidR="00DD5243" w:rsidRPr="002B679A">
        <w:rPr>
          <w:rFonts w:ascii="Arial" w:hAnsi="Arial" w:cs="Arial"/>
          <w:i/>
          <w:sz w:val="20"/>
          <w:szCs w:val="20"/>
        </w:rPr>
        <w:t xml:space="preserve"> Allegro </w:t>
      </w:r>
      <w:proofErr w:type="spellStart"/>
      <w:r w:rsidR="00DD5243" w:rsidRPr="002B679A">
        <w:rPr>
          <w:rFonts w:ascii="Arial" w:hAnsi="Arial" w:cs="Arial"/>
          <w:i/>
          <w:sz w:val="20"/>
          <w:szCs w:val="20"/>
        </w:rPr>
        <w:t>leggierissimo</w:t>
      </w:r>
      <w:proofErr w:type="spellEnd"/>
      <w:r w:rsidRPr="002B679A">
        <w:rPr>
          <w:rFonts w:ascii="Arial" w:hAnsi="Arial" w:cs="Arial"/>
          <w:sz w:val="20"/>
          <w:szCs w:val="20"/>
        </w:rPr>
        <w:t xml:space="preserve"> (‘quick and very light’) and bears a s</w:t>
      </w:r>
      <w:r w:rsidR="00DD5243" w:rsidRPr="002B679A">
        <w:rPr>
          <w:rFonts w:ascii="Arial" w:hAnsi="Arial" w:cs="Arial"/>
          <w:sz w:val="20"/>
          <w:szCs w:val="20"/>
        </w:rPr>
        <w:t xml:space="preserve">trong resemblance to the fairy music from his </w:t>
      </w:r>
      <w:r w:rsidR="00DD5243" w:rsidRPr="002B679A">
        <w:rPr>
          <w:rFonts w:ascii="Arial" w:hAnsi="Arial" w:cs="Arial"/>
          <w:i/>
          <w:sz w:val="20"/>
          <w:szCs w:val="20"/>
        </w:rPr>
        <w:t>Midsummer Night’s Dream</w:t>
      </w:r>
      <w:r w:rsidR="00DD5243" w:rsidRPr="002B679A">
        <w:rPr>
          <w:rFonts w:ascii="Arial" w:hAnsi="Arial" w:cs="Arial"/>
          <w:sz w:val="20"/>
          <w:szCs w:val="20"/>
        </w:rPr>
        <w:t xml:space="preserve"> music, (the overture for which, op. 21, was written a year later) and also has a literary inspiration:  the </w:t>
      </w:r>
      <w:r w:rsidR="00DD5243" w:rsidRPr="002B679A">
        <w:rPr>
          <w:rFonts w:ascii="Arial" w:hAnsi="Arial" w:cs="Arial"/>
          <w:i/>
          <w:sz w:val="20"/>
          <w:szCs w:val="20"/>
        </w:rPr>
        <w:t>Walpurgisnacht</w:t>
      </w:r>
      <w:r w:rsidR="00DD5243" w:rsidRPr="002B679A">
        <w:rPr>
          <w:rFonts w:ascii="Arial" w:hAnsi="Arial" w:cs="Arial"/>
          <w:sz w:val="20"/>
          <w:szCs w:val="20"/>
        </w:rPr>
        <w:t xml:space="preserve"> episode from Part I of </w:t>
      </w:r>
      <w:r w:rsidR="00DD5243" w:rsidRPr="002B679A">
        <w:rPr>
          <w:rFonts w:ascii="Arial" w:hAnsi="Arial" w:cs="Arial"/>
          <w:i/>
          <w:sz w:val="20"/>
          <w:szCs w:val="20"/>
        </w:rPr>
        <w:t>Faust</w:t>
      </w:r>
      <w:r w:rsidR="00DD5243" w:rsidRPr="002B679A">
        <w:rPr>
          <w:rFonts w:ascii="Arial" w:hAnsi="Arial" w:cs="Arial"/>
          <w:sz w:val="20"/>
          <w:szCs w:val="20"/>
        </w:rPr>
        <w:t>.</w:t>
      </w:r>
    </w:p>
    <w:p w:rsidR="00DD5243" w:rsidRPr="002B679A" w:rsidRDefault="00DD5243" w:rsidP="00DD5243">
      <w:pPr>
        <w:pStyle w:val="BodyText"/>
        <w:rPr>
          <w:rFonts w:ascii="Arial" w:hAnsi="Arial" w:cs="Arial"/>
          <w:sz w:val="20"/>
        </w:rPr>
      </w:pPr>
    </w:p>
    <w:tbl>
      <w:tblPr>
        <w:tblW w:w="0" w:type="auto"/>
        <w:tblLayout w:type="fixed"/>
        <w:tblLook w:val="0000" w:firstRow="0" w:lastRow="0" w:firstColumn="0" w:lastColumn="0" w:noHBand="0" w:noVBand="0"/>
      </w:tblPr>
      <w:tblGrid>
        <w:gridCol w:w="4788"/>
        <w:gridCol w:w="4788"/>
      </w:tblGrid>
      <w:tr w:rsidR="002B679A" w:rsidRPr="002B679A" w:rsidTr="00552B37">
        <w:tblPrEx>
          <w:tblCellMar>
            <w:top w:w="0" w:type="dxa"/>
            <w:bottom w:w="0" w:type="dxa"/>
          </w:tblCellMar>
        </w:tblPrEx>
        <w:tc>
          <w:tcPr>
            <w:tcW w:w="4788" w:type="dxa"/>
          </w:tcPr>
          <w:p w:rsidR="00DD5243" w:rsidRPr="002B679A" w:rsidRDefault="00DD5243" w:rsidP="00552B37">
            <w:pPr>
              <w:pStyle w:val="BodyText"/>
              <w:rPr>
                <w:rFonts w:ascii="Arial" w:hAnsi="Arial" w:cs="Arial"/>
                <w:i/>
                <w:sz w:val="20"/>
              </w:rPr>
            </w:pPr>
            <w:proofErr w:type="spellStart"/>
            <w:r w:rsidRPr="002B679A">
              <w:rPr>
                <w:rFonts w:ascii="Arial" w:hAnsi="Arial" w:cs="Arial"/>
                <w:i/>
                <w:sz w:val="20"/>
              </w:rPr>
              <w:t>Wolkenflug</w:t>
            </w:r>
            <w:proofErr w:type="spellEnd"/>
            <w:r w:rsidRPr="002B679A">
              <w:rPr>
                <w:rFonts w:ascii="Arial" w:hAnsi="Arial" w:cs="Arial"/>
                <w:i/>
                <w:sz w:val="20"/>
              </w:rPr>
              <w:t xml:space="preserve"> und </w:t>
            </w:r>
            <w:proofErr w:type="spellStart"/>
            <w:r w:rsidRPr="002B679A">
              <w:rPr>
                <w:rFonts w:ascii="Arial" w:hAnsi="Arial" w:cs="Arial"/>
                <w:i/>
                <w:sz w:val="20"/>
              </w:rPr>
              <w:t>Nebelflor</w:t>
            </w:r>
            <w:proofErr w:type="spellEnd"/>
          </w:p>
          <w:p w:rsidR="00DD5243" w:rsidRPr="002B679A" w:rsidRDefault="00DD5243" w:rsidP="00552B37">
            <w:pPr>
              <w:pStyle w:val="BodyText"/>
              <w:rPr>
                <w:rFonts w:ascii="Arial" w:hAnsi="Arial" w:cs="Arial"/>
                <w:i/>
                <w:sz w:val="20"/>
              </w:rPr>
            </w:pPr>
            <w:proofErr w:type="spellStart"/>
            <w:r w:rsidRPr="002B679A">
              <w:rPr>
                <w:rFonts w:ascii="Arial" w:hAnsi="Arial" w:cs="Arial"/>
                <w:i/>
                <w:sz w:val="20"/>
              </w:rPr>
              <w:t>Erhellen</w:t>
            </w:r>
            <w:proofErr w:type="spellEnd"/>
            <w:r w:rsidRPr="002B679A">
              <w:rPr>
                <w:rFonts w:ascii="Arial" w:hAnsi="Arial" w:cs="Arial"/>
                <w:i/>
                <w:sz w:val="20"/>
              </w:rPr>
              <w:t xml:space="preserve"> </w:t>
            </w:r>
            <w:proofErr w:type="spellStart"/>
            <w:r w:rsidRPr="002B679A">
              <w:rPr>
                <w:rFonts w:ascii="Arial" w:hAnsi="Arial" w:cs="Arial"/>
                <w:i/>
                <w:sz w:val="20"/>
              </w:rPr>
              <w:t>sich</w:t>
            </w:r>
            <w:proofErr w:type="spellEnd"/>
            <w:r w:rsidRPr="002B679A">
              <w:rPr>
                <w:rFonts w:ascii="Arial" w:hAnsi="Arial" w:cs="Arial"/>
                <w:i/>
                <w:sz w:val="20"/>
              </w:rPr>
              <w:t xml:space="preserve"> von </w:t>
            </w:r>
            <w:proofErr w:type="spellStart"/>
            <w:r w:rsidRPr="002B679A">
              <w:rPr>
                <w:rFonts w:ascii="Arial" w:hAnsi="Arial" w:cs="Arial"/>
                <w:i/>
                <w:sz w:val="20"/>
              </w:rPr>
              <w:t>oben</w:t>
            </w:r>
            <w:proofErr w:type="spellEnd"/>
            <w:r w:rsidRPr="002B679A">
              <w:rPr>
                <w:rFonts w:ascii="Arial" w:hAnsi="Arial" w:cs="Arial"/>
                <w:i/>
                <w:sz w:val="20"/>
              </w:rPr>
              <w:t>,</w:t>
            </w:r>
          </w:p>
          <w:p w:rsidR="00DD5243" w:rsidRPr="002B679A" w:rsidRDefault="00DD5243" w:rsidP="00552B37">
            <w:pPr>
              <w:pStyle w:val="BodyText"/>
              <w:rPr>
                <w:rFonts w:ascii="Arial" w:hAnsi="Arial" w:cs="Arial"/>
                <w:i/>
                <w:sz w:val="20"/>
              </w:rPr>
            </w:pPr>
            <w:proofErr w:type="spellStart"/>
            <w:r w:rsidRPr="002B679A">
              <w:rPr>
                <w:rFonts w:ascii="Arial" w:hAnsi="Arial" w:cs="Arial"/>
                <w:i/>
                <w:sz w:val="20"/>
              </w:rPr>
              <w:t>Luft</w:t>
            </w:r>
            <w:proofErr w:type="spellEnd"/>
            <w:r w:rsidRPr="002B679A">
              <w:rPr>
                <w:rFonts w:ascii="Arial" w:hAnsi="Arial" w:cs="Arial"/>
                <w:i/>
                <w:sz w:val="20"/>
              </w:rPr>
              <w:t xml:space="preserve"> </w:t>
            </w:r>
            <w:proofErr w:type="spellStart"/>
            <w:r w:rsidRPr="002B679A">
              <w:rPr>
                <w:rFonts w:ascii="Arial" w:hAnsi="Arial" w:cs="Arial"/>
                <w:i/>
                <w:sz w:val="20"/>
              </w:rPr>
              <w:t>im</w:t>
            </w:r>
            <w:proofErr w:type="spellEnd"/>
            <w:r w:rsidRPr="002B679A">
              <w:rPr>
                <w:rFonts w:ascii="Arial" w:hAnsi="Arial" w:cs="Arial"/>
                <w:i/>
                <w:sz w:val="20"/>
              </w:rPr>
              <w:t xml:space="preserve"> </w:t>
            </w:r>
            <w:proofErr w:type="spellStart"/>
            <w:r w:rsidRPr="002B679A">
              <w:rPr>
                <w:rFonts w:ascii="Arial" w:hAnsi="Arial" w:cs="Arial"/>
                <w:i/>
                <w:sz w:val="20"/>
              </w:rPr>
              <w:t>Laub</w:t>
            </w:r>
            <w:proofErr w:type="spellEnd"/>
            <w:r w:rsidRPr="002B679A">
              <w:rPr>
                <w:rFonts w:ascii="Arial" w:hAnsi="Arial" w:cs="Arial"/>
                <w:i/>
                <w:sz w:val="20"/>
              </w:rPr>
              <w:t xml:space="preserve"> und Wind </w:t>
            </w:r>
            <w:proofErr w:type="spellStart"/>
            <w:r w:rsidRPr="002B679A">
              <w:rPr>
                <w:rFonts w:ascii="Arial" w:hAnsi="Arial" w:cs="Arial"/>
                <w:i/>
                <w:sz w:val="20"/>
              </w:rPr>
              <w:t>im</w:t>
            </w:r>
            <w:proofErr w:type="spellEnd"/>
            <w:r w:rsidRPr="002B679A">
              <w:rPr>
                <w:rFonts w:ascii="Arial" w:hAnsi="Arial" w:cs="Arial"/>
                <w:i/>
                <w:sz w:val="20"/>
              </w:rPr>
              <w:t xml:space="preserve"> Rohr</w:t>
            </w:r>
          </w:p>
          <w:p w:rsidR="00DD5243" w:rsidRPr="002B679A" w:rsidRDefault="00DD5243" w:rsidP="00552B37">
            <w:pPr>
              <w:pStyle w:val="BodyText"/>
              <w:rPr>
                <w:rFonts w:ascii="Arial" w:hAnsi="Arial" w:cs="Arial"/>
                <w:sz w:val="20"/>
              </w:rPr>
            </w:pPr>
            <w:r w:rsidRPr="002B679A">
              <w:rPr>
                <w:rFonts w:ascii="Arial" w:hAnsi="Arial" w:cs="Arial"/>
                <w:i/>
                <w:sz w:val="20"/>
              </w:rPr>
              <w:t xml:space="preserve">Und </w:t>
            </w:r>
            <w:proofErr w:type="spellStart"/>
            <w:r w:rsidRPr="002B679A">
              <w:rPr>
                <w:rFonts w:ascii="Arial" w:hAnsi="Arial" w:cs="Arial"/>
                <w:i/>
                <w:sz w:val="20"/>
              </w:rPr>
              <w:t>alles</w:t>
            </w:r>
            <w:proofErr w:type="spellEnd"/>
            <w:r w:rsidRPr="002B679A">
              <w:rPr>
                <w:rFonts w:ascii="Arial" w:hAnsi="Arial" w:cs="Arial"/>
                <w:i/>
                <w:sz w:val="20"/>
              </w:rPr>
              <w:t xml:space="preserve"> </w:t>
            </w:r>
            <w:proofErr w:type="spellStart"/>
            <w:r w:rsidRPr="002B679A">
              <w:rPr>
                <w:rFonts w:ascii="Arial" w:hAnsi="Arial" w:cs="Arial"/>
                <w:i/>
                <w:sz w:val="20"/>
              </w:rPr>
              <w:t>ist</w:t>
            </w:r>
            <w:proofErr w:type="spellEnd"/>
            <w:r w:rsidRPr="002B679A">
              <w:rPr>
                <w:rFonts w:ascii="Arial" w:hAnsi="Arial" w:cs="Arial"/>
                <w:i/>
                <w:sz w:val="20"/>
              </w:rPr>
              <w:t xml:space="preserve"> </w:t>
            </w:r>
            <w:proofErr w:type="spellStart"/>
            <w:r w:rsidRPr="002B679A">
              <w:rPr>
                <w:rFonts w:ascii="Arial" w:hAnsi="Arial" w:cs="Arial"/>
                <w:i/>
                <w:sz w:val="20"/>
              </w:rPr>
              <w:t>zerstoben</w:t>
            </w:r>
            <w:proofErr w:type="spellEnd"/>
            <w:r w:rsidRPr="002B679A">
              <w:rPr>
                <w:rFonts w:ascii="Arial" w:hAnsi="Arial" w:cs="Arial"/>
                <w:i/>
                <w:sz w:val="20"/>
              </w:rPr>
              <w:t>.</w:t>
            </w:r>
          </w:p>
          <w:p w:rsidR="00DD5243" w:rsidRPr="002B679A" w:rsidRDefault="00DD5243" w:rsidP="00552B37">
            <w:pPr>
              <w:pStyle w:val="BodyText"/>
              <w:rPr>
                <w:rFonts w:ascii="Arial" w:hAnsi="Arial" w:cs="Arial"/>
                <w:sz w:val="20"/>
              </w:rPr>
            </w:pPr>
          </w:p>
        </w:tc>
        <w:tc>
          <w:tcPr>
            <w:tcW w:w="4788" w:type="dxa"/>
          </w:tcPr>
          <w:p w:rsidR="00DD5243" w:rsidRPr="002B679A" w:rsidRDefault="00DD5243" w:rsidP="00552B37">
            <w:pPr>
              <w:pStyle w:val="BodyText"/>
              <w:rPr>
                <w:rFonts w:ascii="Arial" w:hAnsi="Arial" w:cs="Arial"/>
                <w:i/>
                <w:sz w:val="20"/>
              </w:rPr>
            </w:pPr>
            <w:r w:rsidRPr="002B679A">
              <w:rPr>
                <w:rFonts w:ascii="Arial" w:hAnsi="Arial" w:cs="Arial"/>
                <w:i/>
                <w:sz w:val="20"/>
              </w:rPr>
              <w:t xml:space="preserve">Train of clouds and </w:t>
            </w:r>
            <w:proofErr w:type="spellStart"/>
            <w:r w:rsidRPr="002B679A">
              <w:rPr>
                <w:rFonts w:ascii="Arial" w:hAnsi="Arial" w:cs="Arial"/>
                <w:i/>
                <w:sz w:val="20"/>
              </w:rPr>
              <w:t>flow’ring</w:t>
            </w:r>
            <w:proofErr w:type="spellEnd"/>
            <w:r w:rsidRPr="002B679A">
              <w:rPr>
                <w:rFonts w:ascii="Arial" w:hAnsi="Arial" w:cs="Arial"/>
                <w:i/>
                <w:sz w:val="20"/>
              </w:rPr>
              <w:t xml:space="preserve"> mist</w:t>
            </w:r>
          </w:p>
          <w:p w:rsidR="00DD5243" w:rsidRPr="002B679A" w:rsidRDefault="00DD5243" w:rsidP="00552B37">
            <w:pPr>
              <w:pStyle w:val="BodyText"/>
              <w:rPr>
                <w:rFonts w:ascii="Arial" w:hAnsi="Arial" w:cs="Arial"/>
                <w:i/>
                <w:sz w:val="20"/>
              </w:rPr>
            </w:pPr>
            <w:r w:rsidRPr="002B679A">
              <w:rPr>
                <w:rFonts w:ascii="Arial" w:hAnsi="Arial" w:cs="Arial"/>
                <w:i/>
                <w:sz w:val="20"/>
              </w:rPr>
              <w:t>Illuminate the sky,</w:t>
            </w:r>
          </w:p>
          <w:p w:rsidR="00DD5243" w:rsidRPr="002B679A" w:rsidRDefault="00DD5243" w:rsidP="00552B37">
            <w:pPr>
              <w:pStyle w:val="BodyText"/>
              <w:rPr>
                <w:rFonts w:ascii="Arial" w:hAnsi="Arial" w:cs="Arial"/>
                <w:i/>
                <w:sz w:val="20"/>
              </w:rPr>
            </w:pPr>
            <w:r w:rsidRPr="002B679A">
              <w:rPr>
                <w:rFonts w:ascii="Arial" w:hAnsi="Arial" w:cs="Arial"/>
                <w:i/>
                <w:sz w:val="20"/>
              </w:rPr>
              <w:t>Reeds and leaves by wind are kissed</w:t>
            </w:r>
          </w:p>
          <w:p w:rsidR="00DD5243" w:rsidRPr="002B679A" w:rsidRDefault="00DD5243" w:rsidP="00552B37">
            <w:pPr>
              <w:pStyle w:val="BodyText"/>
              <w:rPr>
                <w:rFonts w:ascii="Arial" w:hAnsi="Arial" w:cs="Arial"/>
                <w:i/>
                <w:sz w:val="20"/>
              </w:rPr>
            </w:pPr>
            <w:r w:rsidRPr="002B679A">
              <w:rPr>
                <w:rFonts w:ascii="Arial" w:hAnsi="Arial" w:cs="Arial"/>
                <w:i/>
                <w:sz w:val="20"/>
              </w:rPr>
              <w:t>Then all must quickly fly.</w:t>
            </w:r>
          </w:p>
        </w:tc>
      </w:tr>
    </w:tbl>
    <w:p w:rsidR="00DD5243" w:rsidRPr="002B679A" w:rsidRDefault="00DD5243" w:rsidP="00DD5243">
      <w:pPr>
        <w:pStyle w:val="BodyText"/>
        <w:rPr>
          <w:rFonts w:ascii="Arial" w:hAnsi="Arial" w:cs="Arial"/>
          <w:sz w:val="20"/>
        </w:rPr>
      </w:pPr>
    </w:p>
    <w:p w:rsidR="00DD5243" w:rsidRPr="002B679A" w:rsidRDefault="002B679A" w:rsidP="00DD5243">
      <w:pPr>
        <w:rPr>
          <w:rFonts w:ascii="Arial" w:hAnsi="Arial" w:cs="Arial"/>
          <w:sz w:val="20"/>
          <w:szCs w:val="20"/>
        </w:rPr>
      </w:pPr>
      <w:r w:rsidRPr="002B679A">
        <w:rPr>
          <w:rFonts w:ascii="Arial" w:hAnsi="Arial" w:cs="Arial"/>
          <w:sz w:val="20"/>
          <w:szCs w:val="20"/>
        </w:rPr>
        <w:t>The final movement is marked</w:t>
      </w:r>
      <w:r w:rsidR="00DD5243" w:rsidRPr="002B679A">
        <w:rPr>
          <w:rFonts w:ascii="Arial" w:hAnsi="Arial" w:cs="Arial"/>
          <w:sz w:val="20"/>
          <w:szCs w:val="20"/>
        </w:rPr>
        <w:t xml:space="preserve"> </w:t>
      </w:r>
      <w:r w:rsidR="00DD5243" w:rsidRPr="002B679A">
        <w:rPr>
          <w:rFonts w:ascii="Arial" w:hAnsi="Arial" w:cs="Arial"/>
          <w:i/>
          <w:sz w:val="20"/>
          <w:szCs w:val="20"/>
        </w:rPr>
        <w:t>Presto</w:t>
      </w:r>
      <w:r w:rsidRPr="002B679A">
        <w:rPr>
          <w:rFonts w:ascii="Arial" w:hAnsi="Arial" w:cs="Arial"/>
          <w:sz w:val="20"/>
          <w:szCs w:val="20"/>
        </w:rPr>
        <w:t xml:space="preserve"> (‘very fast’) and is an exhilarating </w:t>
      </w:r>
      <w:r w:rsidRPr="002B679A">
        <w:rPr>
          <w:rFonts w:ascii="Arial" w:hAnsi="Arial" w:cs="Arial"/>
          <w:i/>
          <w:sz w:val="20"/>
          <w:szCs w:val="20"/>
        </w:rPr>
        <w:t>fugato</w:t>
      </w:r>
      <w:r w:rsidRPr="002B679A">
        <w:rPr>
          <w:rFonts w:ascii="Arial" w:hAnsi="Arial" w:cs="Arial"/>
          <w:sz w:val="20"/>
          <w:szCs w:val="20"/>
        </w:rPr>
        <w:t xml:space="preserve"> movement.  </w:t>
      </w:r>
      <w:r w:rsidRPr="002B679A">
        <w:rPr>
          <w:rFonts w:ascii="Arial" w:hAnsi="Arial" w:cs="Arial"/>
          <w:sz w:val="20"/>
          <w:szCs w:val="20"/>
          <w:lang w:val="en-US"/>
        </w:rPr>
        <w:t xml:space="preserve">At its most basic, fugue is a form in which the subject theme is announced completely and then is heard again by a second voice whilst the first delivers a counter-theme.  Depending on the number of voices, the fugal subject is announced by each voice to complete the Exposition and then there are many ways of treating the subject or motifs thereof in subsequent episodes, often changing key.  At the end, the subject and the whole work concludes in the original key.  J.S. Bach was the absolute master of the form but it has been used as a form in much more modern eras, and Mendelssohn was a devotee of Bach.  </w:t>
      </w:r>
    </w:p>
    <w:p w:rsidR="00DD5243" w:rsidRPr="002B679A" w:rsidRDefault="002B679A" w:rsidP="00DD5243">
      <w:pPr>
        <w:rPr>
          <w:rFonts w:ascii="Arial" w:hAnsi="Arial" w:cs="Arial"/>
          <w:sz w:val="20"/>
          <w:szCs w:val="20"/>
        </w:rPr>
      </w:pPr>
      <w:r w:rsidRPr="002B679A">
        <w:rPr>
          <w:rFonts w:ascii="Arial" w:hAnsi="Arial" w:cs="Arial"/>
          <w:sz w:val="20"/>
          <w:szCs w:val="20"/>
        </w:rPr>
        <w:t xml:space="preserve">In this movement, the </w:t>
      </w:r>
      <w:r w:rsidR="00DD5243" w:rsidRPr="002B679A">
        <w:rPr>
          <w:rFonts w:ascii="Arial" w:hAnsi="Arial" w:cs="Arial"/>
          <w:sz w:val="20"/>
          <w:szCs w:val="20"/>
        </w:rPr>
        <w:t>fugal writing</w:t>
      </w:r>
      <w:r w:rsidRPr="002B679A">
        <w:rPr>
          <w:rFonts w:ascii="Arial" w:hAnsi="Arial" w:cs="Arial"/>
          <w:sz w:val="20"/>
          <w:szCs w:val="20"/>
        </w:rPr>
        <w:t xml:space="preserve"> is astoundingly accomplished</w:t>
      </w:r>
      <w:r w:rsidR="00DD5243" w:rsidRPr="002B679A">
        <w:rPr>
          <w:rFonts w:ascii="Arial" w:hAnsi="Arial" w:cs="Arial"/>
          <w:sz w:val="20"/>
          <w:szCs w:val="20"/>
        </w:rPr>
        <w:t xml:space="preserve">, perhaps the finest of all of Mendelssohn’s music.  </w:t>
      </w:r>
      <w:r w:rsidRPr="002B679A">
        <w:rPr>
          <w:rFonts w:ascii="Arial" w:hAnsi="Arial" w:cs="Arial"/>
          <w:sz w:val="20"/>
          <w:szCs w:val="20"/>
        </w:rPr>
        <w:t>It</w:t>
      </w:r>
      <w:r w:rsidR="00DD5243" w:rsidRPr="002B679A">
        <w:rPr>
          <w:rFonts w:ascii="Arial" w:hAnsi="Arial" w:cs="Arial"/>
          <w:sz w:val="20"/>
          <w:szCs w:val="20"/>
        </w:rPr>
        <w:t xml:space="preserve"> </w:t>
      </w:r>
      <w:r w:rsidR="0095339D">
        <w:rPr>
          <w:rFonts w:ascii="Arial" w:hAnsi="Arial" w:cs="Arial"/>
          <w:sz w:val="20"/>
          <w:szCs w:val="20"/>
        </w:rPr>
        <w:t xml:space="preserve">is </w:t>
      </w:r>
      <w:r w:rsidR="00DD5243" w:rsidRPr="002B679A">
        <w:rPr>
          <w:rFonts w:ascii="Arial" w:hAnsi="Arial" w:cs="Arial"/>
          <w:sz w:val="20"/>
          <w:szCs w:val="20"/>
        </w:rPr>
        <w:t>start</w:t>
      </w:r>
      <w:r w:rsidR="0095339D">
        <w:rPr>
          <w:rFonts w:ascii="Arial" w:hAnsi="Arial" w:cs="Arial"/>
          <w:sz w:val="20"/>
          <w:szCs w:val="20"/>
        </w:rPr>
        <w:t>ed by</w:t>
      </w:r>
      <w:r w:rsidR="00DD5243" w:rsidRPr="002B679A">
        <w:rPr>
          <w:rFonts w:ascii="Arial" w:hAnsi="Arial" w:cs="Arial"/>
          <w:sz w:val="20"/>
          <w:szCs w:val="20"/>
        </w:rPr>
        <w:t xml:space="preserve"> the </w:t>
      </w:r>
      <w:r>
        <w:rPr>
          <w:rFonts w:ascii="Arial" w:hAnsi="Arial" w:cs="Arial"/>
          <w:sz w:val="20"/>
          <w:szCs w:val="20"/>
        </w:rPr>
        <w:t>second</w:t>
      </w:r>
      <w:r w:rsidR="00DD5243" w:rsidRPr="002B679A">
        <w:rPr>
          <w:rFonts w:ascii="Arial" w:hAnsi="Arial" w:cs="Arial"/>
          <w:sz w:val="20"/>
          <w:szCs w:val="20"/>
        </w:rPr>
        <w:t xml:space="preserve"> cello and the </w:t>
      </w:r>
      <w:r w:rsidR="0095339D">
        <w:rPr>
          <w:rFonts w:ascii="Arial" w:hAnsi="Arial" w:cs="Arial"/>
          <w:sz w:val="20"/>
          <w:szCs w:val="20"/>
        </w:rPr>
        <w:t xml:space="preserve">immediate </w:t>
      </w:r>
      <w:r w:rsidR="00DD5243" w:rsidRPr="002B679A">
        <w:rPr>
          <w:rFonts w:ascii="Arial" w:hAnsi="Arial" w:cs="Arial"/>
          <w:sz w:val="20"/>
          <w:szCs w:val="20"/>
        </w:rPr>
        <w:t xml:space="preserve">sense of </w:t>
      </w:r>
      <w:r w:rsidRPr="002B679A">
        <w:rPr>
          <w:rFonts w:ascii="Arial" w:hAnsi="Arial" w:cs="Arial"/>
          <w:sz w:val="20"/>
          <w:szCs w:val="20"/>
        </w:rPr>
        <w:t xml:space="preserve">breathless </w:t>
      </w:r>
      <w:r w:rsidR="00DD5243" w:rsidRPr="002B679A">
        <w:rPr>
          <w:rFonts w:ascii="Arial" w:hAnsi="Arial" w:cs="Arial"/>
          <w:i/>
          <w:sz w:val="20"/>
          <w:szCs w:val="20"/>
        </w:rPr>
        <w:t xml:space="preserve">moto </w:t>
      </w:r>
      <w:proofErr w:type="spellStart"/>
      <w:r w:rsidR="00DD5243" w:rsidRPr="002B679A">
        <w:rPr>
          <w:rFonts w:ascii="Arial" w:hAnsi="Arial" w:cs="Arial"/>
          <w:i/>
          <w:sz w:val="20"/>
          <w:szCs w:val="20"/>
        </w:rPr>
        <w:t>perpetuo</w:t>
      </w:r>
      <w:proofErr w:type="spellEnd"/>
      <w:r w:rsidR="00DD5243" w:rsidRPr="002B679A">
        <w:rPr>
          <w:rFonts w:ascii="Arial" w:hAnsi="Arial" w:cs="Arial"/>
          <w:sz w:val="20"/>
          <w:szCs w:val="20"/>
        </w:rPr>
        <w:t xml:space="preserve"> pervades the movement.  </w:t>
      </w:r>
      <w:r w:rsidRPr="002B679A">
        <w:rPr>
          <w:rFonts w:ascii="Arial" w:hAnsi="Arial" w:cs="Arial"/>
          <w:sz w:val="20"/>
          <w:szCs w:val="20"/>
        </w:rPr>
        <w:t>There is a r</w:t>
      </w:r>
      <w:r w:rsidR="00DD5243" w:rsidRPr="002B679A">
        <w:rPr>
          <w:rFonts w:ascii="Arial" w:hAnsi="Arial" w:cs="Arial"/>
          <w:sz w:val="20"/>
          <w:szCs w:val="20"/>
        </w:rPr>
        <w:t xml:space="preserve">eference to the fugato passage on </w:t>
      </w:r>
      <w:r w:rsidRPr="002B679A">
        <w:rPr>
          <w:rFonts w:ascii="Arial" w:hAnsi="Arial" w:cs="Arial"/>
          <w:sz w:val="20"/>
          <w:szCs w:val="20"/>
        </w:rPr>
        <w:t xml:space="preserve">an </w:t>
      </w:r>
      <w:r w:rsidR="00DD5243" w:rsidRPr="002B679A">
        <w:rPr>
          <w:rFonts w:ascii="Arial" w:hAnsi="Arial" w:cs="Arial"/>
          <w:sz w:val="20"/>
          <w:szCs w:val="20"/>
        </w:rPr>
        <w:t xml:space="preserve">identical theme </w:t>
      </w:r>
      <w:r w:rsidRPr="002B679A">
        <w:rPr>
          <w:rFonts w:ascii="Arial" w:hAnsi="Arial" w:cs="Arial"/>
          <w:sz w:val="20"/>
          <w:szCs w:val="20"/>
        </w:rPr>
        <w:t>in</w:t>
      </w:r>
      <w:r w:rsidR="00DD5243" w:rsidRPr="002B679A">
        <w:rPr>
          <w:rFonts w:ascii="Arial" w:hAnsi="Arial" w:cs="Arial"/>
          <w:sz w:val="20"/>
          <w:szCs w:val="20"/>
        </w:rPr>
        <w:t xml:space="preserve"> Handel’s </w:t>
      </w:r>
      <w:r w:rsidR="00DD5243" w:rsidRPr="002B679A">
        <w:rPr>
          <w:rFonts w:ascii="Arial" w:hAnsi="Arial" w:cs="Arial"/>
          <w:i/>
          <w:sz w:val="20"/>
          <w:szCs w:val="20"/>
        </w:rPr>
        <w:t>For he shall reign for ever and ever</w:t>
      </w:r>
      <w:r w:rsidR="00DD5243" w:rsidRPr="002B679A">
        <w:rPr>
          <w:rFonts w:ascii="Arial" w:hAnsi="Arial" w:cs="Arial"/>
          <w:sz w:val="20"/>
          <w:szCs w:val="20"/>
        </w:rPr>
        <w:t xml:space="preserve"> from </w:t>
      </w:r>
      <w:r w:rsidR="00DD5243" w:rsidRPr="002B679A">
        <w:rPr>
          <w:rFonts w:ascii="Arial" w:hAnsi="Arial" w:cs="Arial"/>
          <w:i/>
          <w:sz w:val="20"/>
          <w:szCs w:val="20"/>
        </w:rPr>
        <w:t>Messiah</w:t>
      </w:r>
      <w:r w:rsidR="00DD5243" w:rsidRPr="002B679A">
        <w:rPr>
          <w:rFonts w:ascii="Arial" w:hAnsi="Arial" w:cs="Arial"/>
          <w:sz w:val="20"/>
          <w:szCs w:val="20"/>
        </w:rPr>
        <w:t xml:space="preserve"> which is hinted at so brilliantly just before it arrives.  </w:t>
      </w:r>
      <w:r w:rsidRPr="002B679A">
        <w:rPr>
          <w:rFonts w:ascii="Arial" w:hAnsi="Arial" w:cs="Arial"/>
          <w:sz w:val="20"/>
          <w:szCs w:val="20"/>
        </w:rPr>
        <w:t>The w</w:t>
      </w:r>
      <w:r w:rsidR="00DD5243" w:rsidRPr="002B679A">
        <w:rPr>
          <w:rFonts w:ascii="Arial" w:hAnsi="Arial" w:cs="Arial"/>
          <w:sz w:val="20"/>
          <w:szCs w:val="20"/>
        </w:rPr>
        <w:t>hole range of contrapuntal tricks contribute</w:t>
      </w:r>
      <w:r w:rsidRPr="002B679A">
        <w:rPr>
          <w:rFonts w:ascii="Arial" w:hAnsi="Arial" w:cs="Arial"/>
          <w:sz w:val="20"/>
          <w:szCs w:val="20"/>
        </w:rPr>
        <w:t>s</w:t>
      </w:r>
      <w:r w:rsidR="00DD5243" w:rsidRPr="002B679A">
        <w:rPr>
          <w:rFonts w:ascii="Arial" w:hAnsi="Arial" w:cs="Arial"/>
          <w:sz w:val="20"/>
          <w:szCs w:val="20"/>
        </w:rPr>
        <w:t xml:space="preserve"> to tremendous energy and excitement that culminate in a long sustained </w:t>
      </w:r>
      <w:r w:rsidR="00DD5243" w:rsidRPr="002B679A">
        <w:rPr>
          <w:rFonts w:ascii="Arial" w:hAnsi="Arial" w:cs="Arial"/>
          <w:i/>
          <w:sz w:val="20"/>
          <w:szCs w:val="20"/>
        </w:rPr>
        <w:t>crescendo</w:t>
      </w:r>
      <w:r w:rsidR="00DD5243" w:rsidRPr="002B679A">
        <w:rPr>
          <w:rFonts w:ascii="Arial" w:hAnsi="Arial" w:cs="Arial"/>
          <w:sz w:val="20"/>
          <w:szCs w:val="20"/>
        </w:rPr>
        <w:t xml:space="preserve"> </w:t>
      </w:r>
      <w:r w:rsidRPr="002B679A">
        <w:rPr>
          <w:rFonts w:ascii="Arial" w:hAnsi="Arial" w:cs="Arial"/>
          <w:sz w:val="20"/>
          <w:szCs w:val="20"/>
        </w:rPr>
        <w:t xml:space="preserve">(‘getting louder’) </w:t>
      </w:r>
      <w:r w:rsidR="00DD5243" w:rsidRPr="002B679A">
        <w:rPr>
          <w:rFonts w:ascii="Arial" w:hAnsi="Arial" w:cs="Arial"/>
          <w:sz w:val="20"/>
          <w:szCs w:val="20"/>
        </w:rPr>
        <w:t>over a bass pedal</w:t>
      </w:r>
      <w:r w:rsidRPr="002B679A">
        <w:rPr>
          <w:rFonts w:ascii="Arial" w:hAnsi="Arial" w:cs="Arial"/>
          <w:sz w:val="20"/>
          <w:szCs w:val="20"/>
        </w:rPr>
        <w:t xml:space="preserve"> that brings the work to a glorious conclusion</w:t>
      </w:r>
      <w:r w:rsidR="00DD5243" w:rsidRPr="002B679A">
        <w:rPr>
          <w:rFonts w:ascii="Arial" w:hAnsi="Arial" w:cs="Arial"/>
          <w:sz w:val="20"/>
          <w:szCs w:val="20"/>
        </w:rPr>
        <w:t>.</w:t>
      </w:r>
    </w:p>
    <w:p w:rsidR="00DD5243" w:rsidRPr="002B679A" w:rsidRDefault="00DD5243" w:rsidP="00BA4EC8">
      <w:pPr>
        <w:rPr>
          <w:rFonts w:ascii="Arial" w:hAnsi="Arial" w:cs="Arial"/>
          <w:sz w:val="20"/>
          <w:szCs w:val="20"/>
        </w:rPr>
      </w:pPr>
    </w:p>
    <w:p w:rsidR="00DD5243" w:rsidRPr="002B679A" w:rsidRDefault="00DD5243" w:rsidP="00BA4EC8">
      <w:pPr>
        <w:rPr>
          <w:rFonts w:ascii="Arial" w:hAnsi="Arial" w:cs="Arial"/>
          <w:sz w:val="20"/>
          <w:szCs w:val="20"/>
        </w:rPr>
      </w:pPr>
    </w:p>
    <w:p w:rsidR="00DD5243" w:rsidRPr="00DD5243" w:rsidRDefault="00DD5243" w:rsidP="00DD5243">
      <w:pPr>
        <w:rPr>
          <w:rFonts w:ascii="Arial" w:eastAsia="Times New Roman" w:hAnsi="Arial" w:cs="Arial"/>
          <w:sz w:val="20"/>
          <w:szCs w:val="20"/>
        </w:rPr>
      </w:pPr>
    </w:p>
    <w:p w:rsidR="00DD5243" w:rsidRPr="002B679A" w:rsidRDefault="00DD5243" w:rsidP="00BA4EC8">
      <w:pPr>
        <w:rPr>
          <w:rFonts w:ascii="Arial" w:hAnsi="Arial" w:cs="Arial"/>
          <w:sz w:val="20"/>
          <w:szCs w:val="20"/>
        </w:rPr>
      </w:pPr>
    </w:p>
    <w:p w:rsidR="00BA4EC8" w:rsidRPr="002B679A" w:rsidRDefault="00BA4EC8" w:rsidP="00BA4EC8">
      <w:pPr>
        <w:rPr>
          <w:rFonts w:ascii="Arial" w:hAnsi="Arial" w:cs="Arial"/>
          <w:b/>
          <w:sz w:val="20"/>
          <w:szCs w:val="20"/>
          <w:u w:val="single"/>
        </w:rPr>
      </w:pPr>
      <w:r w:rsidRPr="002B679A">
        <w:rPr>
          <w:rFonts w:ascii="Arial" w:hAnsi="Arial" w:cs="Arial"/>
          <w:b/>
          <w:sz w:val="20"/>
          <w:szCs w:val="20"/>
          <w:highlight w:val="green"/>
          <w:u w:val="single"/>
        </w:rPr>
        <w:t xml:space="preserve">Piotr </w:t>
      </w:r>
      <w:proofErr w:type="spellStart"/>
      <w:r w:rsidRPr="002B679A">
        <w:rPr>
          <w:rFonts w:ascii="Arial" w:hAnsi="Arial" w:cs="Arial"/>
          <w:b/>
          <w:sz w:val="20"/>
          <w:szCs w:val="20"/>
          <w:highlight w:val="green"/>
          <w:u w:val="single"/>
        </w:rPr>
        <w:t>Ilyich</w:t>
      </w:r>
      <w:proofErr w:type="spellEnd"/>
      <w:r w:rsidRPr="002B679A">
        <w:rPr>
          <w:rFonts w:ascii="Arial" w:hAnsi="Arial" w:cs="Arial"/>
          <w:b/>
          <w:sz w:val="20"/>
          <w:szCs w:val="20"/>
          <w:highlight w:val="green"/>
          <w:u w:val="single"/>
        </w:rPr>
        <w:t xml:space="preserve"> Tchaikovsky (1840-1893)</w:t>
      </w:r>
    </w:p>
    <w:p w:rsidR="00BA4EC8" w:rsidRPr="002B679A" w:rsidRDefault="00BA4EC8" w:rsidP="00BA4EC8">
      <w:pPr>
        <w:rPr>
          <w:rFonts w:ascii="Arial" w:hAnsi="Arial" w:cs="Arial"/>
          <w:b/>
          <w:sz w:val="20"/>
          <w:szCs w:val="20"/>
        </w:rPr>
      </w:pPr>
      <w:r w:rsidRPr="002B679A">
        <w:rPr>
          <w:rFonts w:ascii="Arial" w:hAnsi="Arial" w:cs="Arial"/>
          <w:b/>
          <w:sz w:val="20"/>
          <w:szCs w:val="20"/>
        </w:rPr>
        <w:t>Serenade in C major for Strings, op.48</w:t>
      </w:r>
    </w:p>
    <w:p w:rsidR="00DD5243" w:rsidRPr="002B679A" w:rsidRDefault="00DD5243" w:rsidP="00DD5243">
      <w:pPr>
        <w:rPr>
          <w:rFonts w:ascii="Arial" w:hAnsi="Arial" w:cs="Arial"/>
          <w:b/>
          <w:i/>
          <w:sz w:val="20"/>
          <w:szCs w:val="20"/>
          <w:lang w:val="en-US"/>
        </w:rPr>
      </w:pPr>
      <w:r w:rsidRPr="002B679A">
        <w:rPr>
          <w:rFonts w:ascii="Arial" w:hAnsi="Arial" w:cs="Arial"/>
          <w:b/>
          <w:i/>
          <w:sz w:val="20"/>
          <w:szCs w:val="20"/>
          <w:lang w:val="en-US"/>
        </w:rPr>
        <w:t xml:space="preserve">1. </w:t>
      </w:r>
      <w:proofErr w:type="spellStart"/>
      <w:r w:rsidRPr="002B679A">
        <w:rPr>
          <w:rFonts w:ascii="Arial" w:hAnsi="Arial" w:cs="Arial"/>
          <w:b/>
          <w:i/>
          <w:sz w:val="20"/>
          <w:szCs w:val="20"/>
          <w:lang w:val="en-US"/>
        </w:rPr>
        <w:t>Pezzo</w:t>
      </w:r>
      <w:proofErr w:type="spellEnd"/>
      <w:r w:rsidRPr="002B679A">
        <w:rPr>
          <w:rFonts w:ascii="Arial" w:hAnsi="Arial" w:cs="Arial"/>
          <w:b/>
          <w:i/>
          <w:sz w:val="20"/>
          <w:szCs w:val="20"/>
          <w:lang w:val="en-US"/>
        </w:rPr>
        <w:t xml:space="preserve"> in forma di</w:t>
      </w:r>
      <w:r w:rsidR="005B77BC" w:rsidRPr="002B679A">
        <w:rPr>
          <w:rFonts w:ascii="Arial" w:hAnsi="Arial" w:cs="Arial"/>
          <w:b/>
          <w:i/>
          <w:sz w:val="20"/>
          <w:szCs w:val="20"/>
          <w:lang w:val="en-US"/>
        </w:rPr>
        <w:t xml:space="preserve"> </w:t>
      </w:r>
      <w:proofErr w:type="spellStart"/>
      <w:r w:rsidR="005B77BC" w:rsidRPr="002B679A">
        <w:rPr>
          <w:rFonts w:ascii="Arial" w:hAnsi="Arial" w:cs="Arial"/>
          <w:b/>
          <w:i/>
          <w:sz w:val="20"/>
          <w:szCs w:val="20"/>
          <w:lang w:val="en-US"/>
        </w:rPr>
        <w:t>sonatina</w:t>
      </w:r>
      <w:proofErr w:type="spellEnd"/>
      <w:r w:rsidR="005B77BC" w:rsidRPr="002B679A">
        <w:rPr>
          <w:rFonts w:ascii="Arial" w:hAnsi="Arial" w:cs="Arial"/>
          <w:b/>
          <w:i/>
          <w:sz w:val="20"/>
          <w:szCs w:val="20"/>
          <w:lang w:val="en-US"/>
        </w:rPr>
        <w:t xml:space="preserve">: Andante non </w:t>
      </w:r>
      <w:proofErr w:type="spellStart"/>
      <w:r w:rsidR="005B77BC" w:rsidRPr="002B679A">
        <w:rPr>
          <w:rFonts w:ascii="Arial" w:hAnsi="Arial" w:cs="Arial"/>
          <w:b/>
          <w:i/>
          <w:sz w:val="20"/>
          <w:szCs w:val="20"/>
          <w:lang w:val="en-US"/>
        </w:rPr>
        <w:t>troppo</w:t>
      </w:r>
      <w:proofErr w:type="spellEnd"/>
      <w:r w:rsidR="005B77BC" w:rsidRPr="002B679A">
        <w:rPr>
          <w:rFonts w:ascii="Arial" w:hAnsi="Arial" w:cs="Arial"/>
          <w:b/>
          <w:i/>
          <w:sz w:val="20"/>
          <w:szCs w:val="20"/>
          <w:lang w:val="en-US"/>
        </w:rPr>
        <w:t xml:space="preserve"> - </w:t>
      </w:r>
      <w:r w:rsidRPr="002B679A">
        <w:rPr>
          <w:rFonts w:ascii="Arial" w:hAnsi="Arial" w:cs="Arial"/>
          <w:b/>
          <w:i/>
          <w:sz w:val="20"/>
          <w:szCs w:val="20"/>
          <w:lang w:val="en-US"/>
        </w:rPr>
        <w:t xml:space="preserve">Allegro moderato; </w:t>
      </w:r>
    </w:p>
    <w:p w:rsidR="00DD5243" w:rsidRPr="002B679A" w:rsidRDefault="00DD5243" w:rsidP="00DD5243">
      <w:pPr>
        <w:rPr>
          <w:rFonts w:ascii="Arial" w:hAnsi="Arial" w:cs="Arial"/>
          <w:b/>
          <w:i/>
          <w:sz w:val="20"/>
          <w:szCs w:val="20"/>
          <w:lang w:val="en-US"/>
        </w:rPr>
      </w:pPr>
      <w:r w:rsidRPr="002B679A">
        <w:rPr>
          <w:rFonts w:ascii="Arial" w:hAnsi="Arial" w:cs="Arial"/>
          <w:b/>
          <w:i/>
          <w:sz w:val="20"/>
          <w:szCs w:val="20"/>
          <w:lang w:val="en-US"/>
        </w:rPr>
        <w:t xml:space="preserve">2. </w:t>
      </w:r>
      <w:proofErr w:type="spellStart"/>
      <w:r w:rsidRPr="002B679A">
        <w:rPr>
          <w:rFonts w:ascii="Arial" w:hAnsi="Arial" w:cs="Arial"/>
          <w:b/>
          <w:i/>
          <w:sz w:val="20"/>
          <w:szCs w:val="20"/>
          <w:lang w:val="en-US"/>
        </w:rPr>
        <w:t>Valse</w:t>
      </w:r>
      <w:proofErr w:type="spellEnd"/>
      <w:r w:rsidRPr="002B679A">
        <w:rPr>
          <w:rFonts w:ascii="Arial" w:hAnsi="Arial" w:cs="Arial"/>
          <w:b/>
          <w:i/>
          <w:sz w:val="20"/>
          <w:szCs w:val="20"/>
          <w:lang w:val="en-US"/>
        </w:rPr>
        <w:t xml:space="preserve">: Moderato - Tempo di </w:t>
      </w:r>
      <w:proofErr w:type="spellStart"/>
      <w:r w:rsidRPr="002B679A">
        <w:rPr>
          <w:rFonts w:ascii="Arial" w:hAnsi="Arial" w:cs="Arial"/>
          <w:b/>
          <w:i/>
          <w:sz w:val="20"/>
          <w:szCs w:val="20"/>
          <w:lang w:val="en-US"/>
        </w:rPr>
        <w:t>valse</w:t>
      </w:r>
      <w:proofErr w:type="spellEnd"/>
    </w:p>
    <w:p w:rsidR="00DD5243" w:rsidRPr="002B679A" w:rsidRDefault="00DD5243" w:rsidP="00DD5243">
      <w:pPr>
        <w:rPr>
          <w:rFonts w:ascii="Arial" w:hAnsi="Arial" w:cs="Arial"/>
          <w:b/>
          <w:i/>
          <w:sz w:val="20"/>
          <w:szCs w:val="20"/>
          <w:lang w:val="en-US"/>
        </w:rPr>
      </w:pPr>
      <w:r w:rsidRPr="002B679A">
        <w:rPr>
          <w:rFonts w:ascii="Arial" w:hAnsi="Arial" w:cs="Arial"/>
          <w:b/>
          <w:i/>
          <w:sz w:val="20"/>
          <w:szCs w:val="20"/>
          <w:lang w:val="en-US"/>
        </w:rPr>
        <w:t xml:space="preserve">3. </w:t>
      </w:r>
      <w:proofErr w:type="spellStart"/>
      <w:r w:rsidRPr="002B679A">
        <w:rPr>
          <w:rFonts w:ascii="Arial" w:hAnsi="Arial" w:cs="Arial"/>
          <w:b/>
          <w:i/>
          <w:sz w:val="20"/>
          <w:szCs w:val="20"/>
          <w:lang w:val="en-US"/>
        </w:rPr>
        <w:t>Élégie</w:t>
      </w:r>
      <w:proofErr w:type="spellEnd"/>
      <w:r w:rsidRPr="002B679A">
        <w:rPr>
          <w:rFonts w:ascii="Arial" w:hAnsi="Arial" w:cs="Arial"/>
          <w:b/>
          <w:i/>
          <w:sz w:val="20"/>
          <w:szCs w:val="20"/>
          <w:lang w:val="en-US"/>
        </w:rPr>
        <w:t xml:space="preserve">: Larghetto </w:t>
      </w:r>
      <w:proofErr w:type="spellStart"/>
      <w:r w:rsidRPr="002B679A">
        <w:rPr>
          <w:rFonts w:ascii="Arial" w:hAnsi="Arial" w:cs="Arial"/>
          <w:b/>
          <w:i/>
          <w:sz w:val="20"/>
          <w:szCs w:val="20"/>
          <w:lang w:val="en-US"/>
        </w:rPr>
        <w:t>elegiaco</w:t>
      </w:r>
      <w:proofErr w:type="spellEnd"/>
      <w:r w:rsidRPr="002B679A">
        <w:rPr>
          <w:rFonts w:ascii="Arial" w:hAnsi="Arial" w:cs="Arial"/>
          <w:b/>
          <w:i/>
          <w:sz w:val="20"/>
          <w:szCs w:val="20"/>
          <w:lang w:val="en-US"/>
        </w:rPr>
        <w:t>;</w:t>
      </w:r>
    </w:p>
    <w:p w:rsidR="00DD5243" w:rsidRPr="002B679A" w:rsidRDefault="00DD5243" w:rsidP="00DD5243">
      <w:pPr>
        <w:rPr>
          <w:rFonts w:ascii="Arial" w:hAnsi="Arial" w:cs="Arial"/>
          <w:b/>
          <w:i/>
          <w:sz w:val="20"/>
          <w:szCs w:val="20"/>
          <w:lang w:val="en-US"/>
        </w:rPr>
      </w:pPr>
      <w:r w:rsidRPr="002B679A">
        <w:rPr>
          <w:rFonts w:ascii="Arial" w:hAnsi="Arial" w:cs="Arial"/>
          <w:b/>
          <w:i/>
          <w:sz w:val="20"/>
          <w:szCs w:val="20"/>
          <w:lang w:val="en-US"/>
        </w:rPr>
        <w:t>4. Finale (</w:t>
      </w:r>
      <w:proofErr w:type="spellStart"/>
      <w:r w:rsidRPr="002B679A">
        <w:rPr>
          <w:rFonts w:ascii="Arial" w:hAnsi="Arial" w:cs="Arial"/>
          <w:b/>
          <w:i/>
          <w:sz w:val="20"/>
          <w:szCs w:val="20"/>
          <w:lang w:val="en-US"/>
        </w:rPr>
        <w:t>Tema</w:t>
      </w:r>
      <w:proofErr w:type="spellEnd"/>
      <w:r w:rsidRPr="002B679A">
        <w:rPr>
          <w:rFonts w:ascii="Arial" w:hAnsi="Arial" w:cs="Arial"/>
          <w:b/>
          <w:i/>
          <w:sz w:val="20"/>
          <w:szCs w:val="20"/>
          <w:lang w:val="en-US"/>
        </w:rPr>
        <w:t xml:space="preserve"> </w:t>
      </w:r>
      <w:proofErr w:type="spellStart"/>
      <w:r w:rsidRPr="002B679A">
        <w:rPr>
          <w:rFonts w:ascii="Arial" w:hAnsi="Arial" w:cs="Arial"/>
          <w:b/>
          <w:i/>
          <w:sz w:val="20"/>
          <w:szCs w:val="20"/>
          <w:lang w:val="en-US"/>
        </w:rPr>
        <w:t>russo</w:t>
      </w:r>
      <w:proofErr w:type="spellEnd"/>
      <w:r w:rsidRPr="002B679A">
        <w:rPr>
          <w:rFonts w:ascii="Arial" w:hAnsi="Arial" w:cs="Arial"/>
          <w:b/>
          <w:i/>
          <w:sz w:val="20"/>
          <w:szCs w:val="20"/>
          <w:lang w:val="en-US"/>
        </w:rPr>
        <w:t xml:space="preserve">): Andante - Allegro con </w:t>
      </w:r>
      <w:proofErr w:type="spellStart"/>
      <w:r w:rsidRPr="002B679A">
        <w:rPr>
          <w:rFonts w:ascii="Arial" w:hAnsi="Arial" w:cs="Arial"/>
          <w:b/>
          <w:i/>
          <w:sz w:val="20"/>
          <w:szCs w:val="20"/>
          <w:lang w:val="en-US"/>
        </w:rPr>
        <w:t>spirito</w:t>
      </w:r>
      <w:proofErr w:type="spellEnd"/>
    </w:p>
    <w:p w:rsidR="00DD5243" w:rsidRPr="002B679A" w:rsidRDefault="00DD5243" w:rsidP="00DD5243">
      <w:pPr>
        <w:rPr>
          <w:rFonts w:ascii="Arial" w:hAnsi="Arial" w:cs="Arial"/>
          <w:sz w:val="20"/>
          <w:szCs w:val="20"/>
        </w:rPr>
      </w:pPr>
      <w:r w:rsidRPr="002B679A">
        <w:rPr>
          <w:rFonts w:ascii="Arial" w:hAnsi="Arial" w:cs="Arial"/>
          <w:sz w:val="20"/>
          <w:szCs w:val="20"/>
        </w:rPr>
        <w:t xml:space="preserve">This is one of several compositions in which the great exponent of 19th-century Romanticism in Russian music shows an attraction to the poise and elegance of the Classical period – his </w:t>
      </w:r>
      <w:r w:rsidRPr="002B679A">
        <w:rPr>
          <w:rFonts w:ascii="Arial" w:hAnsi="Arial" w:cs="Arial"/>
          <w:i/>
          <w:sz w:val="20"/>
          <w:szCs w:val="20"/>
        </w:rPr>
        <w:t>Rococo Variations</w:t>
      </w:r>
      <w:r w:rsidRPr="002B679A">
        <w:rPr>
          <w:rFonts w:ascii="Arial" w:hAnsi="Arial" w:cs="Arial"/>
          <w:sz w:val="20"/>
          <w:szCs w:val="20"/>
        </w:rPr>
        <w:t xml:space="preserve"> </w:t>
      </w:r>
      <w:r w:rsidR="0095339D">
        <w:rPr>
          <w:rFonts w:ascii="Arial" w:hAnsi="Arial" w:cs="Arial"/>
          <w:sz w:val="20"/>
          <w:szCs w:val="20"/>
        </w:rPr>
        <w:t xml:space="preserve">for cello and orchestra </w:t>
      </w:r>
      <w:r w:rsidRPr="002B679A">
        <w:rPr>
          <w:rFonts w:ascii="Arial" w:hAnsi="Arial" w:cs="Arial"/>
          <w:sz w:val="20"/>
          <w:szCs w:val="20"/>
        </w:rPr>
        <w:t xml:space="preserve">is another. </w:t>
      </w:r>
      <w:r w:rsidR="0095339D">
        <w:rPr>
          <w:rFonts w:ascii="Arial" w:hAnsi="Arial" w:cs="Arial"/>
          <w:sz w:val="20"/>
          <w:szCs w:val="20"/>
        </w:rPr>
        <w:t xml:space="preserve"> </w:t>
      </w:r>
      <w:r w:rsidRPr="002B679A">
        <w:rPr>
          <w:rFonts w:ascii="Arial" w:hAnsi="Arial" w:cs="Arial"/>
          <w:sz w:val="20"/>
          <w:szCs w:val="20"/>
        </w:rPr>
        <w:t>Tchaikovsky wrote this piece in 1880, not on commission or to fulfil a particular obligation but</w:t>
      </w:r>
      <w:r w:rsidR="0095339D">
        <w:rPr>
          <w:rFonts w:ascii="Arial" w:hAnsi="Arial" w:cs="Arial"/>
          <w:sz w:val="20"/>
          <w:szCs w:val="20"/>
        </w:rPr>
        <w:t>,</w:t>
      </w:r>
      <w:r w:rsidRPr="002B679A">
        <w:rPr>
          <w:rFonts w:ascii="Arial" w:hAnsi="Arial" w:cs="Arial"/>
          <w:sz w:val="20"/>
          <w:szCs w:val="20"/>
        </w:rPr>
        <w:t xml:space="preserve"> as he told </w:t>
      </w:r>
      <w:proofErr w:type="spellStart"/>
      <w:r w:rsidRPr="002B679A">
        <w:rPr>
          <w:rFonts w:ascii="Arial" w:hAnsi="Arial" w:cs="Arial"/>
          <w:sz w:val="20"/>
          <w:szCs w:val="20"/>
        </w:rPr>
        <w:t>Nadezhda</w:t>
      </w:r>
      <w:proofErr w:type="spellEnd"/>
      <w:r w:rsidRPr="002B679A">
        <w:rPr>
          <w:rFonts w:ascii="Arial" w:hAnsi="Arial" w:cs="Arial"/>
          <w:sz w:val="20"/>
          <w:szCs w:val="20"/>
        </w:rPr>
        <w:t xml:space="preserve"> von </w:t>
      </w:r>
      <w:proofErr w:type="spellStart"/>
      <w:r w:rsidRPr="002B679A">
        <w:rPr>
          <w:rFonts w:ascii="Arial" w:hAnsi="Arial" w:cs="Arial"/>
          <w:sz w:val="20"/>
          <w:szCs w:val="20"/>
        </w:rPr>
        <w:t>Meck</w:t>
      </w:r>
      <w:proofErr w:type="spellEnd"/>
      <w:r w:rsidRPr="002B679A">
        <w:rPr>
          <w:rFonts w:ascii="Arial" w:hAnsi="Arial" w:cs="Arial"/>
          <w:sz w:val="20"/>
          <w:szCs w:val="20"/>
        </w:rPr>
        <w:t xml:space="preserve">, his patron and confidant, “from inner compulsion. </w:t>
      </w:r>
      <w:r w:rsidR="0095339D">
        <w:rPr>
          <w:rFonts w:ascii="Arial" w:hAnsi="Arial" w:cs="Arial"/>
          <w:sz w:val="20"/>
          <w:szCs w:val="20"/>
        </w:rPr>
        <w:t xml:space="preserve"> </w:t>
      </w:r>
      <w:r w:rsidRPr="002B679A">
        <w:rPr>
          <w:rFonts w:ascii="Arial" w:hAnsi="Arial" w:cs="Arial"/>
          <w:sz w:val="20"/>
          <w:szCs w:val="20"/>
        </w:rPr>
        <w:t xml:space="preserve">It is a heartfelt piece and so, I dare to think, not lacking in real qualities.” </w:t>
      </w:r>
      <w:r w:rsidR="0095339D">
        <w:rPr>
          <w:rFonts w:ascii="Arial" w:hAnsi="Arial" w:cs="Arial"/>
          <w:sz w:val="20"/>
          <w:szCs w:val="20"/>
        </w:rPr>
        <w:t xml:space="preserve"> </w:t>
      </w:r>
      <w:r w:rsidRPr="002B679A">
        <w:rPr>
          <w:rFonts w:ascii="Arial" w:hAnsi="Arial" w:cs="Arial"/>
          <w:sz w:val="20"/>
          <w:szCs w:val="20"/>
        </w:rPr>
        <w:t>Tchaikovsky had not misplaced his confidence:  its seemingly effortless flow of melody, coupled with an original and very beautiful handling of string sonorities, makes this one of the composer’s most successful works.</w:t>
      </w:r>
    </w:p>
    <w:p w:rsidR="00DD5243" w:rsidRPr="002B679A" w:rsidRDefault="0095339D" w:rsidP="00DD5243">
      <w:pPr>
        <w:rPr>
          <w:rFonts w:ascii="Arial" w:hAnsi="Arial" w:cs="Arial"/>
          <w:sz w:val="20"/>
          <w:szCs w:val="20"/>
        </w:rPr>
      </w:pPr>
      <w:r>
        <w:rPr>
          <w:rFonts w:ascii="Arial" w:hAnsi="Arial" w:cs="Arial"/>
          <w:sz w:val="20"/>
          <w:szCs w:val="20"/>
        </w:rPr>
        <w:t>He</w:t>
      </w:r>
      <w:r w:rsidR="00DD5243" w:rsidRPr="002B679A">
        <w:rPr>
          <w:rFonts w:ascii="Arial" w:hAnsi="Arial" w:cs="Arial"/>
          <w:sz w:val="20"/>
          <w:szCs w:val="20"/>
        </w:rPr>
        <w:t xml:space="preserve"> began sketching on 21st September, thinking at first that this would be a symphony or a string quartet, later that it was a suite for string orchestra, and finally, before it was completed on 4th November, that he would call it a serenade.</w:t>
      </w:r>
    </w:p>
    <w:p w:rsidR="00DD5243" w:rsidRPr="002B679A" w:rsidRDefault="00DD5243" w:rsidP="00DD5243">
      <w:pPr>
        <w:rPr>
          <w:rFonts w:ascii="Arial" w:hAnsi="Arial" w:cs="Arial"/>
          <w:sz w:val="20"/>
          <w:szCs w:val="20"/>
        </w:rPr>
      </w:pPr>
      <w:r w:rsidRPr="002B679A">
        <w:rPr>
          <w:rFonts w:ascii="Arial" w:hAnsi="Arial" w:cs="Arial"/>
          <w:sz w:val="20"/>
          <w:szCs w:val="20"/>
        </w:rPr>
        <w:t xml:space="preserve">The first of the serenade’s four movements - “in the form of a </w:t>
      </w:r>
      <w:proofErr w:type="spellStart"/>
      <w:r w:rsidRPr="002B679A">
        <w:rPr>
          <w:rFonts w:ascii="Arial" w:hAnsi="Arial" w:cs="Arial"/>
          <w:sz w:val="20"/>
          <w:szCs w:val="20"/>
        </w:rPr>
        <w:t>sonatina</w:t>
      </w:r>
      <w:proofErr w:type="spellEnd"/>
      <w:r w:rsidRPr="002B679A">
        <w:rPr>
          <w:rFonts w:ascii="Arial" w:hAnsi="Arial" w:cs="Arial"/>
          <w:sz w:val="20"/>
          <w:szCs w:val="20"/>
        </w:rPr>
        <w:t xml:space="preserve">”, as the score indicates - is framed by passages presenting a broad theme, expressive yet dignified, in slow tempo. </w:t>
      </w:r>
      <w:r w:rsidR="0095339D">
        <w:rPr>
          <w:rFonts w:ascii="Arial" w:hAnsi="Arial" w:cs="Arial"/>
          <w:sz w:val="20"/>
          <w:szCs w:val="20"/>
        </w:rPr>
        <w:t xml:space="preserve"> </w:t>
      </w:r>
      <w:r w:rsidRPr="002B679A">
        <w:rPr>
          <w:rFonts w:ascii="Arial" w:hAnsi="Arial" w:cs="Arial"/>
          <w:sz w:val="20"/>
          <w:szCs w:val="20"/>
        </w:rPr>
        <w:t xml:space="preserve">Between its recurrences comes a more animated </w:t>
      </w:r>
      <w:r w:rsidRPr="002B679A">
        <w:rPr>
          <w:rFonts w:ascii="Arial" w:hAnsi="Arial" w:cs="Arial"/>
          <w:i/>
          <w:iCs/>
          <w:sz w:val="20"/>
          <w:szCs w:val="20"/>
        </w:rPr>
        <w:t>Allegro moderato</w:t>
      </w:r>
      <w:r w:rsidR="0095339D">
        <w:rPr>
          <w:rFonts w:ascii="Arial" w:hAnsi="Arial" w:cs="Arial"/>
          <w:iCs/>
          <w:sz w:val="20"/>
          <w:szCs w:val="20"/>
        </w:rPr>
        <w:t xml:space="preserve"> (moderately quick)</w:t>
      </w:r>
      <w:r w:rsidRPr="002B679A">
        <w:rPr>
          <w:rFonts w:ascii="Arial" w:hAnsi="Arial" w:cs="Arial"/>
          <w:sz w:val="20"/>
          <w:szCs w:val="20"/>
        </w:rPr>
        <w:t xml:space="preserve">, the main body of the movement. </w:t>
      </w:r>
      <w:r w:rsidR="0095339D">
        <w:rPr>
          <w:rFonts w:ascii="Arial" w:hAnsi="Arial" w:cs="Arial"/>
          <w:sz w:val="20"/>
          <w:szCs w:val="20"/>
        </w:rPr>
        <w:t xml:space="preserve"> </w:t>
      </w:r>
      <w:r w:rsidRPr="002B679A">
        <w:rPr>
          <w:rFonts w:ascii="Arial" w:hAnsi="Arial" w:cs="Arial"/>
          <w:sz w:val="20"/>
          <w:szCs w:val="20"/>
        </w:rPr>
        <w:t xml:space="preserve">Tchaikovsky told Madame von </w:t>
      </w:r>
      <w:proofErr w:type="spellStart"/>
      <w:r w:rsidRPr="002B679A">
        <w:rPr>
          <w:rFonts w:ascii="Arial" w:hAnsi="Arial" w:cs="Arial"/>
          <w:sz w:val="20"/>
          <w:szCs w:val="20"/>
        </w:rPr>
        <w:t>Meck</w:t>
      </w:r>
      <w:proofErr w:type="spellEnd"/>
      <w:r w:rsidRPr="002B679A">
        <w:rPr>
          <w:rFonts w:ascii="Arial" w:hAnsi="Arial" w:cs="Arial"/>
          <w:sz w:val="20"/>
          <w:szCs w:val="20"/>
        </w:rPr>
        <w:t xml:space="preserve"> that the movement was in deliberate imitation of Mozart’s style.  Its assertive first subject contrasts with the scurrying second subject (accompanied by </w:t>
      </w:r>
      <w:r w:rsidRPr="002B679A">
        <w:rPr>
          <w:rFonts w:ascii="Arial" w:hAnsi="Arial" w:cs="Arial"/>
          <w:i/>
          <w:sz w:val="20"/>
          <w:szCs w:val="20"/>
        </w:rPr>
        <w:t>pizzicato</w:t>
      </w:r>
      <w:r w:rsidRPr="002B679A">
        <w:rPr>
          <w:rFonts w:ascii="Arial" w:hAnsi="Arial" w:cs="Arial"/>
          <w:sz w:val="20"/>
          <w:szCs w:val="20"/>
        </w:rPr>
        <w:t xml:space="preserve"> cellos).  The development is based on the second subject, with interjections of the first subject, before a conventional recapitulation returns.</w:t>
      </w:r>
    </w:p>
    <w:p w:rsidR="00DD5243" w:rsidRPr="002B679A" w:rsidRDefault="00DD5243" w:rsidP="00DD5243">
      <w:pPr>
        <w:rPr>
          <w:rFonts w:ascii="Arial" w:hAnsi="Arial" w:cs="Arial"/>
          <w:sz w:val="20"/>
          <w:szCs w:val="20"/>
        </w:rPr>
      </w:pPr>
      <w:r w:rsidRPr="002B679A">
        <w:rPr>
          <w:rFonts w:ascii="Arial" w:hAnsi="Arial" w:cs="Arial"/>
          <w:sz w:val="20"/>
          <w:szCs w:val="20"/>
        </w:rPr>
        <w:lastRenderedPageBreak/>
        <w:t xml:space="preserve">The second movement of the work contains a waltz, every bit as good as that in </w:t>
      </w:r>
      <w:r w:rsidRPr="002B679A">
        <w:rPr>
          <w:rFonts w:ascii="Arial" w:hAnsi="Arial" w:cs="Arial"/>
          <w:i/>
          <w:sz w:val="20"/>
          <w:szCs w:val="20"/>
        </w:rPr>
        <w:t xml:space="preserve">Eugene </w:t>
      </w:r>
      <w:proofErr w:type="spellStart"/>
      <w:r w:rsidRPr="002B679A">
        <w:rPr>
          <w:rFonts w:ascii="Arial" w:hAnsi="Arial" w:cs="Arial"/>
          <w:i/>
          <w:sz w:val="20"/>
          <w:szCs w:val="20"/>
        </w:rPr>
        <w:t>Onegin</w:t>
      </w:r>
      <w:proofErr w:type="spellEnd"/>
      <w:r w:rsidRPr="002B679A">
        <w:rPr>
          <w:rFonts w:ascii="Arial" w:hAnsi="Arial" w:cs="Arial"/>
          <w:sz w:val="20"/>
          <w:szCs w:val="20"/>
        </w:rPr>
        <w:t xml:space="preserve"> or, for that matter, his wonderful Piano Trio. </w:t>
      </w:r>
      <w:r w:rsidR="0095339D">
        <w:rPr>
          <w:rFonts w:ascii="Arial" w:hAnsi="Arial" w:cs="Arial"/>
          <w:sz w:val="20"/>
          <w:szCs w:val="20"/>
        </w:rPr>
        <w:t xml:space="preserve"> </w:t>
      </w:r>
      <w:r w:rsidRPr="002B679A">
        <w:rPr>
          <w:rFonts w:ascii="Arial" w:hAnsi="Arial" w:cs="Arial"/>
          <w:sz w:val="20"/>
          <w:szCs w:val="20"/>
        </w:rPr>
        <w:t xml:space="preserve">He weaves various melodic strands in wonderfully effective counterpoint. </w:t>
      </w:r>
    </w:p>
    <w:p w:rsidR="00DD5243" w:rsidRPr="002B679A" w:rsidRDefault="00DD5243" w:rsidP="00DD5243">
      <w:pPr>
        <w:rPr>
          <w:rFonts w:ascii="Arial" w:hAnsi="Arial" w:cs="Arial"/>
          <w:sz w:val="20"/>
          <w:szCs w:val="20"/>
        </w:rPr>
      </w:pPr>
      <w:r w:rsidRPr="002B679A">
        <w:rPr>
          <w:rFonts w:ascii="Arial" w:hAnsi="Arial" w:cs="Arial"/>
          <w:sz w:val="20"/>
          <w:szCs w:val="20"/>
        </w:rPr>
        <w:t>We then hear a deeply expressive elegiac slow movement that begins with the same ascending scale that launched the waltz tune.</w:t>
      </w:r>
    </w:p>
    <w:p w:rsidR="00DD5243" w:rsidRPr="002B679A" w:rsidRDefault="00DD5243" w:rsidP="00DD5243">
      <w:pPr>
        <w:rPr>
          <w:rFonts w:ascii="Arial" w:hAnsi="Arial" w:cs="Arial"/>
          <w:sz w:val="20"/>
          <w:szCs w:val="20"/>
        </w:rPr>
      </w:pPr>
      <w:r w:rsidRPr="002B679A">
        <w:rPr>
          <w:rFonts w:ascii="Arial" w:hAnsi="Arial" w:cs="Arial"/>
          <w:sz w:val="20"/>
          <w:szCs w:val="20"/>
        </w:rPr>
        <w:t xml:space="preserve">The </w:t>
      </w:r>
      <w:r w:rsidRPr="002B679A">
        <w:rPr>
          <w:rFonts w:ascii="Arial" w:hAnsi="Arial" w:cs="Arial"/>
          <w:i/>
          <w:iCs/>
          <w:sz w:val="20"/>
          <w:szCs w:val="20"/>
        </w:rPr>
        <w:t>Finale</w:t>
      </w:r>
      <w:r w:rsidRPr="002B679A">
        <w:rPr>
          <w:rFonts w:ascii="Arial" w:hAnsi="Arial" w:cs="Arial"/>
          <w:sz w:val="20"/>
          <w:szCs w:val="20"/>
        </w:rPr>
        <w:t xml:space="preserve">, by contrast, seems at once spirited and relaxed, and is indebted to two folk songs, one for the introduction, </w:t>
      </w:r>
      <w:proofErr w:type="gramStart"/>
      <w:r w:rsidRPr="002B679A">
        <w:rPr>
          <w:rFonts w:ascii="Arial" w:hAnsi="Arial" w:cs="Arial"/>
          <w:sz w:val="20"/>
          <w:szCs w:val="20"/>
        </w:rPr>
        <w:t>the</w:t>
      </w:r>
      <w:proofErr w:type="gramEnd"/>
      <w:r w:rsidRPr="002B679A">
        <w:rPr>
          <w:rFonts w:ascii="Arial" w:hAnsi="Arial" w:cs="Arial"/>
          <w:sz w:val="20"/>
          <w:szCs w:val="20"/>
        </w:rPr>
        <w:t xml:space="preserve"> other as the principal theme of the Allegro. It presents a succession of attractive themes, the principal one conveying a distinctly Russian character. </w:t>
      </w:r>
      <w:r w:rsidR="0095339D">
        <w:rPr>
          <w:rFonts w:ascii="Arial" w:hAnsi="Arial" w:cs="Arial"/>
          <w:sz w:val="20"/>
          <w:szCs w:val="20"/>
        </w:rPr>
        <w:t xml:space="preserve"> </w:t>
      </w:r>
      <w:r w:rsidRPr="002B679A">
        <w:rPr>
          <w:rFonts w:ascii="Arial" w:hAnsi="Arial" w:cs="Arial"/>
          <w:sz w:val="20"/>
          <w:szCs w:val="20"/>
        </w:rPr>
        <w:t>At its conclusion, Tchaikovsky recalls the broad opening subject from the first movement, which accelerates into a brief but lively coda to close the work.  This coda reveals that this exuberant folk melody and the broad and solemn theme that opened the serenade are, in fact, distant relatives.</w:t>
      </w:r>
    </w:p>
    <w:p w:rsidR="00DD5243" w:rsidRPr="002B679A" w:rsidRDefault="00DD5243" w:rsidP="00DD5243">
      <w:pPr>
        <w:rPr>
          <w:rFonts w:ascii="Arial" w:hAnsi="Arial" w:cs="Arial"/>
          <w:sz w:val="20"/>
          <w:szCs w:val="20"/>
        </w:rPr>
      </w:pPr>
      <w:bookmarkStart w:id="0" w:name="_GoBack"/>
      <w:bookmarkEnd w:id="0"/>
    </w:p>
    <w:p w:rsidR="00BA4EC8" w:rsidRPr="002B679A" w:rsidRDefault="00BA4EC8" w:rsidP="00A75C77">
      <w:pPr>
        <w:rPr>
          <w:rFonts w:ascii="Arial" w:hAnsi="Arial" w:cs="Arial"/>
          <w:sz w:val="20"/>
          <w:szCs w:val="20"/>
        </w:rPr>
      </w:pPr>
    </w:p>
    <w:sectPr w:rsidR="00BA4EC8" w:rsidRPr="002B67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70F"/>
    <w:rsid w:val="0000164F"/>
    <w:rsid w:val="000A4988"/>
    <w:rsid w:val="000D0BED"/>
    <w:rsid w:val="0013320B"/>
    <w:rsid w:val="00136E85"/>
    <w:rsid w:val="00201B61"/>
    <w:rsid w:val="002126AD"/>
    <w:rsid w:val="00216E72"/>
    <w:rsid w:val="002A1F4F"/>
    <w:rsid w:val="002B679A"/>
    <w:rsid w:val="005B77BC"/>
    <w:rsid w:val="005E3718"/>
    <w:rsid w:val="005E6CE6"/>
    <w:rsid w:val="006E370F"/>
    <w:rsid w:val="00795B40"/>
    <w:rsid w:val="008A384A"/>
    <w:rsid w:val="008E5101"/>
    <w:rsid w:val="0095339D"/>
    <w:rsid w:val="00A0288D"/>
    <w:rsid w:val="00A75C77"/>
    <w:rsid w:val="00AA1671"/>
    <w:rsid w:val="00B71067"/>
    <w:rsid w:val="00BA2640"/>
    <w:rsid w:val="00BA4EC8"/>
    <w:rsid w:val="00C20AAE"/>
    <w:rsid w:val="00D4192C"/>
    <w:rsid w:val="00D5270F"/>
    <w:rsid w:val="00DD5243"/>
    <w:rsid w:val="00E46B6A"/>
    <w:rsid w:val="00FA0072"/>
    <w:rsid w:val="00FC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E44D1-AB76-4F54-9B27-1E31CE31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6AD"/>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1671"/>
    <w:rPr>
      <w:color w:val="0000FF"/>
      <w:u w:val="single"/>
    </w:rPr>
  </w:style>
  <w:style w:type="character" w:customStyle="1" w:styleId="apple-converted-space">
    <w:name w:val="apple-converted-space"/>
    <w:basedOn w:val="DefaultParagraphFont"/>
    <w:rsid w:val="00AA1671"/>
  </w:style>
  <w:style w:type="table" w:styleId="TableGrid">
    <w:name w:val="Table Grid"/>
    <w:basedOn w:val="TableNormal"/>
    <w:uiPriority w:val="59"/>
    <w:rsid w:val="00BA4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D5243"/>
    <w:rPr>
      <w:rFonts w:ascii="Times New Roman" w:eastAsia="Times New Roman" w:hAnsi="Times New Roman"/>
      <w:szCs w:val="20"/>
    </w:rPr>
  </w:style>
  <w:style w:type="character" w:customStyle="1" w:styleId="BodyTextChar">
    <w:name w:val="Body Text Char"/>
    <w:basedOn w:val="DefaultParagraphFont"/>
    <w:link w:val="BodyText"/>
    <w:rsid w:val="00DD5243"/>
    <w:rPr>
      <w:rFonts w:ascii="Times New Roman" w:eastAsia="Times New Roman" w:hAnsi="Times New Roman" w:cs="Times New Roman"/>
      <w:szCs w:val="20"/>
    </w:rPr>
  </w:style>
  <w:style w:type="paragraph" w:styleId="ListParagraph">
    <w:name w:val="List Paragraph"/>
    <w:basedOn w:val="Normal"/>
    <w:uiPriority w:val="34"/>
    <w:qFormat/>
    <w:rsid w:val="00DD5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29919">
      <w:bodyDiv w:val="1"/>
      <w:marLeft w:val="0"/>
      <w:marRight w:val="0"/>
      <w:marTop w:val="0"/>
      <w:marBottom w:val="0"/>
      <w:divBdr>
        <w:top w:val="none" w:sz="0" w:space="0" w:color="auto"/>
        <w:left w:val="none" w:sz="0" w:space="0" w:color="auto"/>
        <w:bottom w:val="none" w:sz="0" w:space="0" w:color="auto"/>
        <w:right w:val="none" w:sz="0" w:space="0" w:color="auto"/>
      </w:divBdr>
    </w:div>
    <w:div w:id="1558739962">
      <w:bodyDiv w:val="1"/>
      <w:marLeft w:val="0"/>
      <w:marRight w:val="0"/>
      <w:marTop w:val="0"/>
      <w:marBottom w:val="0"/>
      <w:divBdr>
        <w:top w:val="none" w:sz="0" w:space="0" w:color="auto"/>
        <w:left w:val="none" w:sz="0" w:space="0" w:color="auto"/>
        <w:bottom w:val="none" w:sz="0" w:space="0" w:color="auto"/>
        <w:right w:val="none" w:sz="0" w:space="0" w:color="auto"/>
      </w:divBdr>
    </w:div>
    <w:div w:id="182696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Halls</dc:creator>
  <cp:lastModifiedBy>Steven</cp:lastModifiedBy>
  <cp:revision>4</cp:revision>
  <cp:lastPrinted>2019-04-03T15:42:00Z</cp:lastPrinted>
  <dcterms:created xsi:type="dcterms:W3CDTF">2019-08-01T04:57:00Z</dcterms:created>
  <dcterms:modified xsi:type="dcterms:W3CDTF">2019-08-01T06:04:00Z</dcterms:modified>
</cp:coreProperties>
</file>